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9666" w14:textId="77777777" w:rsidR="009E2623" w:rsidRPr="008F1697" w:rsidRDefault="009957D5" w:rsidP="00847F24">
      <w:pPr>
        <w:bidi w:val="0"/>
        <w:jc w:val="center"/>
        <w:rPr>
          <w:lang w:bidi="ar-JO"/>
        </w:rPr>
      </w:pPr>
      <w:r w:rsidRPr="008F1697">
        <w:rPr>
          <w:noProof/>
          <w:szCs w:val="48"/>
          <w:lang w:eastAsia="en-US"/>
        </w:rPr>
        <w:drawing>
          <wp:inline distT="0" distB="0" distL="0" distR="0" wp14:anchorId="4EBE1AF1" wp14:editId="6E1C6E08">
            <wp:extent cx="94297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42975" cy="800100"/>
                    </a:xfrm>
                    <a:prstGeom prst="rect">
                      <a:avLst/>
                    </a:prstGeom>
                    <a:noFill/>
                    <a:ln w="9525">
                      <a:noFill/>
                      <a:miter lim="800000"/>
                      <a:headEnd/>
                      <a:tailEnd/>
                    </a:ln>
                  </pic:spPr>
                </pic:pic>
              </a:graphicData>
            </a:graphic>
          </wp:inline>
        </w:drawing>
      </w:r>
    </w:p>
    <w:p w14:paraId="075C730B" w14:textId="77777777" w:rsidR="009E2623" w:rsidRPr="008F1697" w:rsidRDefault="009E2623" w:rsidP="00847F24">
      <w:pPr>
        <w:bidi w:val="0"/>
        <w:jc w:val="center"/>
        <w:rPr>
          <w:b/>
          <w:bCs/>
          <w:lang w:bidi="ar-JO"/>
        </w:rPr>
      </w:pPr>
      <w:r w:rsidRPr="008F1697">
        <w:rPr>
          <w:b/>
          <w:bCs/>
          <w:lang w:bidi="ar-JO"/>
        </w:rPr>
        <w:t>Philadelphia</w:t>
      </w:r>
      <w:r w:rsidR="001C3083" w:rsidRPr="008F1697">
        <w:rPr>
          <w:b/>
          <w:bCs/>
          <w:lang w:bidi="ar-JO"/>
        </w:rPr>
        <w:t xml:space="preserve"> </w:t>
      </w:r>
      <w:r w:rsidRPr="008F1697">
        <w:rPr>
          <w:b/>
          <w:bCs/>
          <w:lang w:bidi="ar-JO"/>
        </w:rPr>
        <w:t>University</w:t>
      </w:r>
    </w:p>
    <w:p w14:paraId="00B61204" w14:textId="77777777" w:rsidR="009E2623" w:rsidRPr="008F1697" w:rsidRDefault="00DB1A3E" w:rsidP="00847F24">
      <w:pPr>
        <w:bidi w:val="0"/>
        <w:jc w:val="center"/>
        <w:rPr>
          <w:b/>
          <w:bCs/>
          <w:lang w:bidi="ar-JO"/>
        </w:rPr>
      </w:pPr>
      <w:r w:rsidRPr="008F1697">
        <w:rPr>
          <w:b/>
          <w:bCs/>
          <w:lang w:bidi="ar-JO"/>
        </w:rPr>
        <w:t>Faculty of Science</w:t>
      </w:r>
    </w:p>
    <w:p w14:paraId="63DDCC96" w14:textId="77777777" w:rsidR="009E2623" w:rsidRPr="008F1697" w:rsidRDefault="009E2623" w:rsidP="00847F24">
      <w:pPr>
        <w:bidi w:val="0"/>
        <w:jc w:val="center"/>
        <w:rPr>
          <w:b/>
          <w:bCs/>
          <w:lang w:bidi="ar-JO"/>
        </w:rPr>
      </w:pPr>
      <w:r w:rsidRPr="008F1697">
        <w:rPr>
          <w:b/>
          <w:bCs/>
          <w:lang w:bidi="ar-JO"/>
        </w:rPr>
        <w:t>Department of</w:t>
      </w:r>
      <w:r w:rsidR="00DB1A3E" w:rsidRPr="008F1697">
        <w:rPr>
          <w:b/>
          <w:bCs/>
          <w:lang w:bidi="ar-JO"/>
        </w:rPr>
        <w:t xml:space="preserve"> Basic Sciences and Mathematics</w:t>
      </w:r>
    </w:p>
    <w:p w14:paraId="164CFA4C" w14:textId="7C51BB71" w:rsidR="00832485" w:rsidRDefault="006542F4" w:rsidP="00847F24">
      <w:pPr>
        <w:bidi w:val="0"/>
        <w:jc w:val="center"/>
        <w:rPr>
          <w:b/>
          <w:bCs/>
          <w:lang w:bidi="ar-JO"/>
        </w:rPr>
      </w:pPr>
      <w:r>
        <w:rPr>
          <w:b/>
          <w:bCs/>
          <w:lang w:bidi="ar-JO"/>
        </w:rPr>
        <w:t>First Semester</w:t>
      </w:r>
      <w:r w:rsidR="002255C5">
        <w:rPr>
          <w:b/>
          <w:bCs/>
          <w:lang w:bidi="ar-JO"/>
        </w:rPr>
        <w:t xml:space="preserve"> 202</w:t>
      </w:r>
      <w:r>
        <w:rPr>
          <w:b/>
          <w:bCs/>
          <w:lang w:bidi="ar-JO"/>
        </w:rPr>
        <w:t>5</w:t>
      </w:r>
      <w:r w:rsidR="002255C5">
        <w:rPr>
          <w:b/>
          <w:bCs/>
          <w:lang w:bidi="ar-JO"/>
        </w:rPr>
        <w:t>-202</w:t>
      </w:r>
      <w:r>
        <w:rPr>
          <w:b/>
          <w:bCs/>
          <w:lang w:bidi="ar-JO"/>
        </w:rPr>
        <w:t>6</w:t>
      </w:r>
    </w:p>
    <w:p w14:paraId="3CB7BBDF" w14:textId="77777777" w:rsidR="00B5724C" w:rsidRDefault="00B5724C" w:rsidP="00B5724C">
      <w:pPr>
        <w:bidi w:val="0"/>
        <w:jc w:val="center"/>
        <w:rPr>
          <w:b/>
          <w:bCs/>
          <w:lang w:bidi="ar-JO"/>
        </w:rPr>
      </w:pPr>
    </w:p>
    <w:tbl>
      <w:tblPr>
        <w:tblStyle w:val="TableGrid"/>
        <w:tblW w:w="8640" w:type="dxa"/>
        <w:jc w:val="center"/>
        <w:tblLook w:val="04A0" w:firstRow="1" w:lastRow="0" w:firstColumn="1" w:lastColumn="0" w:noHBand="0" w:noVBand="1"/>
      </w:tblPr>
      <w:tblGrid>
        <w:gridCol w:w="4320"/>
        <w:gridCol w:w="4320"/>
      </w:tblGrid>
      <w:tr w:rsidR="00821007" w14:paraId="640BB95A" w14:textId="77777777" w:rsidTr="007F6184">
        <w:trPr>
          <w:trHeight w:val="454"/>
          <w:jc w:val="center"/>
        </w:trPr>
        <w:tc>
          <w:tcPr>
            <w:tcW w:w="8640" w:type="dxa"/>
            <w:gridSpan w:val="2"/>
            <w:shd w:val="clear" w:color="auto" w:fill="D9D9D9" w:themeFill="background1" w:themeFillShade="D9"/>
            <w:vAlign w:val="center"/>
          </w:tcPr>
          <w:p w14:paraId="222AEE7B" w14:textId="77777777" w:rsidR="00821007" w:rsidRDefault="00821007" w:rsidP="002B3553">
            <w:pPr>
              <w:bidi w:val="0"/>
              <w:jc w:val="center"/>
              <w:rPr>
                <w:b/>
                <w:bCs/>
                <w:lang w:bidi="ar-JO"/>
              </w:rPr>
            </w:pPr>
            <w:r w:rsidRPr="00F82470">
              <w:rPr>
                <w:b/>
                <w:bCs/>
                <w:u w:val="single"/>
                <w:lang w:bidi="ar-JO"/>
              </w:rPr>
              <w:t>Course Syllabu</w:t>
            </w:r>
            <w:r>
              <w:rPr>
                <w:b/>
                <w:bCs/>
                <w:u w:val="single"/>
                <w:lang w:bidi="ar-JO"/>
              </w:rPr>
              <w:t>s</w:t>
            </w:r>
          </w:p>
        </w:tc>
      </w:tr>
      <w:tr w:rsidR="00821007" w14:paraId="64210639" w14:textId="77777777" w:rsidTr="007F6184">
        <w:trPr>
          <w:trHeight w:val="397"/>
          <w:jc w:val="center"/>
        </w:trPr>
        <w:tc>
          <w:tcPr>
            <w:tcW w:w="4320" w:type="dxa"/>
            <w:vAlign w:val="center"/>
          </w:tcPr>
          <w:p w14:paraId="30D29547" w14:textId="77777777" w:rsidR="00821007" w:rsidRDefault="00821007" w:rsidP="00EE4D15">
            <w:pPr>
              <w:bidi w:val="0"/>
              <w:rPr>
                <w:b/>
                <w:bCs/>
                <w:lang w:bidi="ar-JO"/>
              </w:rPr>
            </w:pPr>
            <w:r w:rsidRPr="002706A1">
              <w:rPr>
                <w:b/>
                <w:bCs/>
                <w:lang w:bidi="ar-JO"/>
              </w:rPr>
              <w:t xml:space="preserve">Course Title: </w:t>
            </w:r>
            <w:r w:rsidRPr="00B5724C">
              <w:rPr>
                <w:lang w:bidi="ar-JO"/>
              </w:rPr>
              <w:t>Set Theory</w:t>
            </w:r>
          </w:p>
        </w:tc>
        <w:tc>
          <w:tcPr>
            <w:tcW w:w="4320" w:type="dxa"/>
            <w:vAlign w:val="center"/>
          </w:tcPr>
          <w:p w14:paraId="19B587A2" w14:textId="77777777" w:rsidR="00821007" w:rsidRDefault="00821007" w:rsidP="00EE4D15">
            <w:pPr>
              <w:bidi w:val="0"/>
              <w:rPr>
                <w:b/>
                <w:bCs/>
                <w:lang w:bidi="ar-JO"/>
              </w:rPr>
            </w:pPr>
            <w:r w:rsidRPr="002706A1">
              <w:rPr>
                <w:b/>
                <w:bCs/>
                <w:lang w:bidi="ar-JO"/>
              </w:rPr>
              <w:t xml:space="preserve">Course code: </w:t>
            </w:r>
            <w:r w:rsidR="00793B08" w:rsidRPr="00B5724C">
              <w:rPr>
                <w:lang w:bidi="ar-JO"/>
              </w:rPr>
              <w:t>0</w:t>
            </w:r>
            <w:r w:rsidRPr="00B5724C">
              <w:rPr>
                <w:lang w:bidi="ar-JO"/>
              </w:rPr>
              <w:t>250251</w:t>
            </w:r>
          </w:p>
        </w:tc>
      </w:tr>
      <w:tr w:rsidR="00821007" w14:paraId="12CBB8AD" w14:textId="77777777" w:rsidTr="007F6184">
        <w:trPr>
          <w:trHeight w:val="397"/>
          <w:jc w:val="center"/>
        </w:trPr>
        <w:tc>
          <w:tcPr>
            <w:tcW w:w="4320" w:type="dxa"/>
            <w:vAlign w:val="center"/>
          </w:tcPr>
          <w:p w14:paraId="61F8B7A2" w14:textId="787DB800" w:rsidR="00821007" w:rsidRDefault="00821007" w:rsidP="00EE4D15">
            <w:pPr>
              <w:bidi w:val="0"/>
              <w:rPr>
                <w:b/>
                <w:bCs/>
                <w:lang w:bidi="ar-JO"/>
              </w:rPr>
            </w:pPr>
            <w:r w:rsidRPr="002706A1">
              <w:rPr>
                <w:b/>
                <w:bCs/>
                <w:lang w:bidi="ar-JO"/>
              </w:rPr>
              <w:t xml:space="preserve">Course Level: </w:t>
            </w:r>
            <w:r w:rsidRPr="00B5724C">
              <w:rPr>
                <w:lang w:bidi="ar-JO"/>
              </w:rPr>
              <w:t>2</w:t>
            </w:r>
            <w:r w:rsidRPr="00B5724C">
              <w:rPr>
                <w:vertAlign w:val="superscript"/>
                <w:lang w:bidi="ar-JO"/>
              </w:rPr>
              <w:t>nd</w:t>
            </w:r>
            <w:r w:rsidRPr="00B5724C">
              <w:rPr>
                <w:lang w:bidi="ar-JO"/>
              </w:rPr>
              <w:t xml:space="preserve"> year</w:t>
            </w:r>
          </w:p>
        </w:tc>
        <w:tc>
          <w:tcPr>
            <w:tcW w:w="4320" w:type="dxa"/>
            <w:vAlign w:val="center"/>
          </w:tcPr>
          <w:p w14:paraId="1DA9B684" w14:textId="77777777" w:rsidR="00821007" w:rsidRDefault="00821007" w:rsidP="00EE4D15">
            <w:pPr>
              <w:bidi w:val="0"/>
              <w:ind w:right="-180"/>
              <w:rPr>
                <w:b/>
                <w:bCs/>
                <w:lang w:bidi="ar-JO"/>
              </w:rPr>
            </w:pPr>
            <w:r>
              <w:rPr>
                <w:b/>
                <w:bCs/>
                <w:lang w:bidi="ar-JO"/>
              </w:rPr>
              <w:t>Course prerequisite</w:t>
            </w:r>
            <w:r w:rsidRPr="002706A1">
              <w:rPr>
                <w:b/>
                <w:bCs/>
                <w:lang w:bidi="ar-JO"/>
              </w:rPr>
              <w:t>:</w:t>
            </w:r>
            <w:r>
              <w:rPr>
                <w:b/>
                <w:bCs/>
                <w:lang w:bidi="ar-JO"/>
              </w:rPr>
              <w:t xml:space="preserve"> </w:t>
            </w:r>
            <w:r w:rsidRPr="00B5724C">
              <w:rPr>
                <w:lang w:bidi="ar-JO"/>
              </w:rPr>
              <w:t>Calculus II</w:t>
            </w:r>
          </w:p>
        </w:tc>
      </w:tr>
      <w:tr w:rsidR="00821007" w14:paraId="40FDCF4D" w14:textId="77777777" w:rsidTr="007F6184">
        <w:trPr>
          <w:trHeight w:val="397"/>
          <w:jc w:val="center"/>
        </w:trPr>
        <w:tc>
          <w:tcPr>
            <w:tcW w:w="4320" w:type="dxa"/>
            <w:vAlign w:val="center"/>
          </w:tcPr>
          <w:p w14:paraId="2C788CB5" w14:textId="186F684B" w:rsidR="00821007" w:rsidRDefault="00821007" w:rsidP="00EE4D15">
            <w:pPr>
              <w:bidi w:val="0"/>
              <w:rPr>
                <w:b/>
                <w:bCs/>
                <w:lang w:bidi="ar-JO"/>
              </w:rPr>
            </w:pPr>
            <w:r w:rsidRPr="002706A1">
              <w:rPr>
                <w:b/>
                <w:bCs/>
                <w:lang w:bidi="ar-JO"/>
              </w:rPr>
              <w:t>Lecture Time:</w:t>
            </w:r>
            <w:r w:rsidR="00EE4D15">
              <w:rPr>
                <w:b/>
                <w:bCs/>
                <w:lang w:bidi="ar-JO"/>
              </w:rPr>
              <w:t xml:space="preserve"> </w:t>
            </w:r>
            <w:r w:rsidR="00EE4D15" w:rsidRPr="00B5724C">
              <w:rPr>
                <w:lang w:bidi="ar-JO"/>
              </w:rPr>
              <w:t>sec1:</w:t>
            </w:r>
            <w:r w:rsidR="00BC35D9" w:rsidRPr="00B5724C">
              <w:rPr>
                <w:lang w:bidi="ar-JO"/>
              </w:rPr>
              <w:t xml:space="preserve"> </w:t>
            </w:r>
            <w:r w:rsidR="006542F4">
              <w:rPr>
                <w:lang w:bidi="ar-JO"/>
              </w:rPr>
              <w:t>Sat and Mon. 11:15-12:30</w:t>
            </w:r>
          </w:p>
        </w:tc>
        <w:tc>
          <w:tcPr>
            <w:tcW w:w="4320" w:type="dxa"/>
            <w:vAlign w:val="center"/>
          </w:tcPr>
          <w:p w14:paraId="27BAB6A6" w14:textId="77777777" w:rsidR="00821007" w:rsidRDefault="00821007" w:rsidP="00EE4D15">
            <w:pPr>
              <w:bidi w:val="0"/>
              <w:rPr>
                <w:b/>
                <w:bCs/>
                <w:lang w:bidi="ar-JO"/>
              </w:rPr>
            </w:pPr>
            <w:r w:rsidRPr="002706A1">
              <w:rPr>
                <w:b/>
                <w:bCs/>
                <w:lang w:bidi="ar-JO"/>
              </w:rPr>
              <w:t xml:space="preserve">Credit hours: </w:t>
            </w:r>
            <w:r w:rsidRPr="002706A1">
              <w:rPr>
                <w:lang w:bidi="ar-JO"/>
              </w:rPr>
              <w:t>3</w:t>
            </w:r>
          </w:p>
        </w:tc>
      </w:tr>
      <w:tr w:rsidR="00821007" w14:paraId="49516465" w14:textId="77777777" w:rsidTr="007F6184">
        <w:trPr>
          <w:trHeight w:val="397"/>
          <w:jc w:val="center"/>
        </w:trPr>
        <w:tc>
          <w:tcPr>
            <w:tcW w:w="4320" w:type="dxa"/>
            <w:vAlign w:val="center"/>
          </w:tcPr>
          <w:p w14:paraId="6406A45F" w14:textId="50BCA0A2" w:rsidR="00821007" w:rsidRDefault="00FE331B" w:rsidP="00EE4D15">
            <w:pPr>
              <w:bidi w:val="0"/>
              <w:rPr>
                <w:b/>
                <w:bCs/>
                <w:lang w:bidi="ar-JO"/>
              </w:rPr>
            </w:pPr>
            <w:r>
              <w:rPr>
                <w:b/>
                <w:bCs/>
                <w:lang w:bidi="ar-JO"/>
              </w:rPr>
              <w:t xml:space="preserve">Location: </w:t>
            </w:r>
            <w:r w:rsidR="007B2F4B" w:rsidRPr="00B30E0C">
              <w:rPr>
                <w:lang w:bidi="ar-JO"/>
              </w:rPr>
              <w:t xml:space="preserve"> </w:t>
            </w:r>
            <w:r w:rsidR="00B30E0C">
              <w:rPr>
                <w:lang w:bidi="ar-JO"/>
              </w:rPr>
              <w:t xml:space="preserve">       </w:t>
            </w:r>
            <w:r w:rsidR="00B30E0C" w:rsidRPr="00B30E0C">
              <w:rPr>
                <w:lang w:bidi="ar-JO"/>
              </w:rPr>
              <w:t>S/</w:t>
            </w:r>
            <w:r w:rsidR="00B5724C" w:rsidRPr="00B30E0C">
              <w:rPr>
                <w:lang w:bidi="ar-JO"/>
              </w:rPr>
              <w:t>2</w:t>
            </w:r>
            <w:r w:rsidR="006542F4">
              <w:rPr>
                <w:lang w:bidi="ar-JO"/>
              </w:rPr>
              <w:t>827</w:t>
            </w:r>
          </w:p>
        </w:tc>
        <w:tc>
          <w:tcPr>
            <w:tcW w:w="4320" w:type="dxa"/>
            <w:vAlign w:val="center"/>
          </w:tcPr>
          <w:p w14:paraId="6DDCC3D3" w14:textId="77777777" w:rsidR="00821007" w:rsidRDefault="00821007" w:rsidP="00EE4D15">
            <w:pPr>
              <w:bidi w:val="0"/>
              <w:rPr>
                <w:b/>
                <w:bCs/>
                <w:lang w:bidi="ar-JO"/>
              </w:rPr>
            </w:pPr>
            <w:r>
              <w:rPr>
                <w:b/>
                <w:bCs/>
                <w:lang w:bidi="ar-JO"/>
              </w:rPr>
              <w:t xml:space="preserve">Contact </w:t>
            </w:r>
            <w:r w:rsidRPr="002706A1">
              <w:rPr>
                <w:b/>
                <w:bCs/>
                <w:lang w:bidi="ar-JO"/>
              </w:rPr>
              <w:t xml:space="preserve">hours: </w:t>
            </w:r>
            <w:r w:rsidRPr="002706A1">
              <w:rPr>
                <w:lang w:bidi="ar-JO"/>
              </w:rPr>
              <w:t>3</w:t>
            </w:r>
          </w:p>
        </w:tc>
      </w:tr>
    </w:tbl>
    <w:p w14:paraId="52856283" w14:textId="77777777" w:rsidR="00E96BDB" w:rsidRDefault="00E96BDB" w:rsidP="00F019AA">
      <w:pPr>
        <w:bidi w:val="0"/>
        <w:jc w:val="lowKashida"/>
        <w:rPr>
          <w:b/>
          <w:bCs/>
          <w:lang w:bidi="ar-JO"/>
        </w:rPr>
      </w:pPr>
    </w:p>
    <w:p w14:paraId="6221240A" w14:textId="77777777" w:rsidR="00821007" w:rsidRDefault="00821007" w:rsidP="00821007">
      <w:pPr>
        <w:bidi w:val="0"/>
        <w:jc w:val="lowKashida"/>
        <w:rPr>
          <w:b/>
          <w:bCs/>
          <w:lang w:bidi="ar-JO"/>
        </w:rPr>
      </w:pPr>
    </w:p>
    <w:tbl>
      <w:tblPr>
        <w:tblStyle w:val="TableGrid"/>
        <w:tblW w:w="8640" w:type="dxa"/>
        <w:jc w:val="center"/>
        <w:tblLook w:val="04A0" w:firstRow="1" w:lastRow="0" w:firstColumn="1" w:lastColumn="0" w:noHBand="0" w:noVBand="1"/>
      </w:tblPr>
      <w:tblGrid>
        <w:gridCol w:w="1296"/>
        <w:gridCol w:w="1296"/>
        <w:gridCol w:w="1584"/>
        <w:gridCol w:w="1584"/>
        <w:gridCol w:w="2880"/>
      </w:tblGrid>
      <w:tr w:rsidR="00B5724C" w14:paraId="0E4910FD" w14:textId="77777777" w:rsidTr="00425C55">
        <w:trPr>
          <w:trHeight w:val="510"/>
          <w:jc w:val="center"/>
        </w:trPr>
        <w:tc>
          <w:tcPr>
            <w:tcW w:w="8640" w:type="dxa"/>
            <w:gridSpan w:val="5"/>
            <w:shd w:val="clear" w:color="auto" w:fill="D9D9D9" w:themeFill="background1" w:themeFillShade="D9"/>
            <w:vAlign w:val="center"/>
          </w:tcPr>
          <w:p w14:paraId="13285B73" w14:textId="77777777" w:rsidR="00B5724C" w:rsidRDefault="00B5724C" w:rsidP="00425C55">
            <w:pPr>
              <w:bidi w:val="0"/>
              <w:jc w:val="center"/>
              <w:rPr>
                <w:b/>
                <w:bCs/>
                <w:sz w:val="22"/>
                <w:szCs w:val="22"/>
                <w:lang w:bidi="ar-JO"/>
              </w:rPr>
            </w:pPr>
            <w:bookmarkStart w:id="0" w:name="_Hlk117342027"/>
            <w:r w:rsidRPr="002F4B4E">
              <w:rPr>
                <w:b/>
                <w:bCs/>
                <w:sz w:val="26"/>
                <w:szCs w:val="26"/>
                <w:u w:val="single"/>
                <w:lang w:bidi="ar-JO"/>
              </w:rPr>
              <w:t>Academic Staff Specifi</w:t>
            </w:r>
            <w:r>
              <w:rPr>
                <w:b/>
                <w:bCs/>
                <w:sz w:val="26"/>
                <w:szCs w:val="26"/>
                <w:u w:val="single"/>
                <w:lang w:bidi="ar-JO"/>
              </w:rPr>
              <w:t>cs</w:t>
            </w:r>
          </w:p>
        </w:tc>
      </w:tr>
      <w:tr w:rsidR="00B5724C" w14:paraId="75943313" w14:textId="77777777" w:rsidTr="00425C55">
        <w:trPr>
          <w:trHeight w:val="454"/>
          <w:jc w:val="center"/>
        </w:trPr>
        <w:tc>
          <w:tcPr>
            <w:tcW w:w="1296" w:type="dxa"/>
            <w:vAlign w:val="center"/>
          </w:tcPr>
          <w:p w14:paraId="241D74F5" w14:textId="77777777" w:rsidR="00B5724C" w:rsidRDefault="00B5724C" w:rsidP="00425C55">
            <w:pPr>
              <w:bidi w:val="0"/>
              <w:jc w:val="center"/>
              <w:rPr>
                <w:b/>
                <w:bCs/>
                <w:sz w:val="22"/>
                <w:szCs w:val="22"/>
                <w:lang w:bidi="ar-JO"/>
              </w:rPr>
            </w:pPr>
            <w:r>
              <w:rPr>
                <w:b/>
                <w:bCs/>
                <w:lang w:bidi="ar-JO"/>
              </w:rPr>
              <w:t>Name</w:t>
            </w:r>
          </w:p>
        </w:tc>
        <w:tc>
          <w:tcPr>
            <w:tcW w:w="1296" w:type="dxa"/>
            <w:vAlign w:val="center"/>
          </w:tcPr>
          <w:p w14:paraId="191C9394" w14:textId="77777777" w:rsidR="00B5724C" w:rsidRDefault="00B5724C" w:rsidP="00425C55">
            <w:pPr>
              <w:bidi w:val="0"/>
              <w:jc w:val="center"/>
              <w:rPr>
                <w:b/>
                <w:bCs/>
                <w:sz w:val="22"/>
                <w:szCs w:val="22"/>
                <w:lang w:bidi="ar-JO"/>
              </w:rPr>
            </w:pPr>
            <w:r>
              <w:rPr>
                <w:b/>
                <w:bCs/>
                <w:lang w:bidi="ar-JO"/>
              </w:rPr>
              <w:t>Rank</w:t>
            </w:r>
          </w:p>
        </w:tc>
        <w:tc>
          <w:tcPr>
            <w:tcW w:w="1584" w:type="dxa"/>
            <w:vAlign w:val="center"/>
          </w:tcPr>
          <w:p w14:paraId="78564D8F" w14:textId="77777777" w:rsidR="00B5724C" w:rsidRPr="00C51766" w:rsidRDefault="00B5724C" w:rsidP="00425C55">
            <w:pPr>
              <w:bidi w:val="0"/>
              <w:spacing w:line="276" w:lineRule="auto"/>
              <w:ind w:left="-100"/>
              <w:jc w:val="center"/>
              <w:rPr>
                <w:b/>
                <w:bCs/>
                <w:rtl/>
                <w:lang w:bidi="ar-JO"/>
              </w:rPr>
            </w:pPr>
            <w:r>
              <w:rPr>
                <w:b/>
                <w:bCs/>
                <w:lang w:bidi="ar-JO"/>
              </w:rPr>
              <w:t>Office no. &amp; location</w:t>
            </w:r>
          </w:p>
        </w:tc>
        <w:tc>
          <w:tcPr>
            <w:tcW w:w="1584" w:type="dxa"/>
            <w:vAlign w:val="center"/>
          </w:tcPr>
          <w:p w14:paraId="21EA5B04" w14:textId="77777777" w:rsidR="00B5724C" w:rsidRPr="00C51766" w:rsidRDefault="00B5724C" w:rsidP="00425C55">
            <w:pPr>
              <w:bidi w:val="0"/>
              <w:spacing w:line="276" w:lineRule="auto"/>
              <w:jc w:val="center"/>
              <w:rPr>
                <w:b/>
                <w:bCs/>
                <w:rtl/>
              </w:rPr>
            </w:pPr>
            <w:r>
              <w:rPr>
                <w:b/>
                <w:bCs/>
                <w:lang w:bidi="ar-JO"/>
              </w:rPr>
              <w:t>Office hours</w:t>
            </w:r>
          </w:p>
        </w:tc>
        <w:tc>
          <w:tcPr>
            <w:tcW w:w="2880" w:type="dxa"/>
            <w:vAlign w:val="center"/>
          </w:tcPr>
          <w:p w14:paraId="36B269DE" w14:textId="77777777" w:rsidR="00B5724C" w:rsidRDefault="00B5724C" w:rsidP="00425C55">
            <w:pPr>
              <w:bidi w:val="0"/>
              <w:jc w:val="center"/>
              <w:rPr>
                <w:b/>
                <w:bCs/>
                <w:sz w:val="22"/>
                <w:szCs w:val="22"/>
                <w:lang w:bidi="ar-JO"/>
              </w:rPr>
            </w:pPr>
            <w:r>
              <w:rPr>
                <w:b/>
                <w:bCs/>
                <w:lang w:bidi="ar-JO"/>
              </w:rPr>
              <w:t>E-mail address</w:t>
            </w:r>
          </w:p>
        </w:tc>
      </w:tr>
      <w:tr w:rsidR="00B5724C" w14:paraId="156A9E69" w14:textId="77777777" w:rsidTr="00425C55">
        <w:trPr>
          <w:trHeight w:val="454"/>
          <w:jc w:val="center"/>
        </w:trPr>
        <w:tc>
          <w:tcPr>
            <w:tcW w:w="1296" w:type="dxa"/>
            <w:vAlign w:val="center"/>
          </w:tcPr>
          <w:p w14:paraId="51786067" w14:textId="53563437" w:rsidR="00B5724C" w:rsidRDefault="002255C5" w:rsidP="00425C55">
            <w:pPr>
              <w:bidi w:val="0"/>
              <w:jc w:val="center"/>
              <w:rPr>
                <w:b/>
                <w:bCs/>
                <w:sz w:val="22"/>
                <w:szCs w:val="22"/>
                <w:lang w:bidi="ar-JO"/>
              </w:rPr>
            </w:pPr>
            <w:r>
              <w:rPr>
                <w:b/>
                <w:bCs/>
                <w:lang w:bidi="ar-JO"/>
              </w:rPr>
              <w:t>Dr. Rola Alseidi</w:t>
            </w:r>
          </w:p>
        </w:tc>
        <w:tc>
          <w:tcPr>
            <w:tcW w:w="1296" w:type="dxa"/>
            <w:vAlign w:val="center"/>
          </w:tcPr>
          <w:p w14:paraId="12173D0B" w14:textId="53CFFC20" w:rsidR="00B5724C" w:rsidRDefault="002255C5" w:rsidP="00425C55">
            <w:pPr>
              <w:bidi w:val="0"/>
              <w:jc w:val="center"/>
              <w:rPr>
                <w:b/>
                <w:bCs/>
                <w:sz w:val="22"/>
                <w:szCs w:val="22"/>
                <w:lang w:bidi="ar-JO"/>
              </w:rPr>
            </w:pPr>
            <w:r>
              <w:rPr>
                <w:b/>
                <w:bCs/>
                <w:lang w:bidi="ar-JO"/>
              </w:rPr>
              <w:t>Assistant Professor</w:t>
            </w:r>
          </w:p>
        </w:tc>
        <w:tc>
          <w:tcPr>
            <w:tcW w:w="1584" w:type="dxa"/>
            <w:vAlign w:val="center"/>
          </w:tcPr>
          <w:p w14:paraId="208D7882" w14:textId="697F1805" w:rsidR="00B5724C" w:rsidRPr="00C51766" w:rsidRDefault="00B5724C" w:rsidP="00425C55">
            <w:pPr>
              <w:bidi w:val="0"/>
              <w:spacing w:line="276" w:lineRule="auto"/>
              <w:ind w:left="-100" w:right="-180"/>
              <w:jc w:val="center"/>
              <w:rPr>
                <w:b/>
                <w:bCs/>
                <w:rtl/>
              </w:rPr>
            </w:pPr>
          </w:p>
        </w:tc>
        <w:tc>
          <w:tcPr>
            <w:tcW w:w="1584" w:type="dxa"/>
            <w:vAlign w:val="center"/>
          </w:tcPr>
          <w:p w14:paraId="5745B6C2" w14:textId="4F63D9AE" w:rsidR="00B5724C" w:rsidRDefault="002255C5" w:rsidP="00425C55">
            <w:pPr>
              <w:bidi w:val="0"/>
              <w:spacing w:line="276" w:lineRule="auto"/>
              <w:ind w:left="-150" w:right="-180"/>
              <w:jc w:val="center"/>
              <w:rPr>
                <w:b/>
                <w:bCs/>
                <w:sz w:val="22"/>
                <w:szCs w:val="22"/>
                <w:lang w:bidi="ar-JO"/>
              </w:rPr>
            </w:pPr>
            <w:r>
              <w:rPr>
                <w:b/>
                <w:bCs/>
                <w:sz w:val="22"/>
                <w:szCs w:val="22"/>
                <w:lang w:bidi="ar-JO"/>
              </w:rPr>
              <w:t xml:space="preserve"> </w:t>
            </w:r>
            <w:r w:rsidR="006542F4">
              <w:rPr>
                <w:b/>
                <w:bCs/>
                <w:sz w:val="22"/>
                <w:szCs w:val="22"/>
                <w:lang w:bidi="ar-JO"/>
              </w:rPr>
              <w:t>10:00-11:00</w:t>
            </w:r>
            <w:r>
              <w:rPr>
                <w:b/>
                <w:bCs/>
                <w:sz w:val="22"/>
                <w:szCs w:val="22"/>
                <w:lang w:bidi="ar-JO"/>
              </w:rPr>
              <w:t xml:space="preserve"> </w:t>
            </w:r>
          </w:p>
          <w:p w14:paraId="48F54F6B" w14:textId="168DF31B" w:rsidR="002255C5" w:rsidRPr="004D6938" w:rsidRDefault="006542F4" w:rsidP="002255C5">
            <w:pPr>
              <w:bidi w:val="0"/>
              <w:spacing w:line="276" w:lineRule="auto"/>
              <w:ind w:left="-150" w:right="-180"/>
              <w:jc w:val="center"/>
              <w:rPr>
                <w:b/>
                <w:bCs/>
                <w:sz w:val="22"/>
                <w:szCs w:val="22"/>
                <w:rtl/>
                <w:lang w:bidi="ar-JO"/>
              </w:rPr>
            </w:pPr>
            <w:r>
              <w:rPr>
                <w:b/>
                <w:bCs/>
                <w:sz w:val="22"/>
                <w:szCs w:val="22"/>
                <w:lang w:bidi="ar-JO"/>
              </w:rPr>
              <w:t>Sat -Tues.</w:t>
            </w:r>
          </w:p>
        </w:tc>
        <w:tc>
          <w:tcPr>
            <w:tcW w:w="2880" w:type="dxa"/>
            <w:vAlign w:val="center"/>
          </w:tcPr>
          <w:p w14:paraId="05F4A500" w14:textId="3AB10020" w:rsidR="00B5724C" w:rsidRDefault="002255C5" w:rsidP="00425C55">
            <w:pPr>
              <w:bidi w:val="0"/>
              <w:jc w:val="center"/>
              <w:rPr>
                <w:b/>
                <w:bCs/>
                <w:sz w:val="22"/>
                <w:szCs w:val="22"/>
                <w:lang w:bidi="ar-JO"/>
              </w:rPr>
            </w:pPr>
            <w:hyperlink r:id="rId8" w:history="1">
              <w:r w:rsidRPr="00E735B9">
                <w:rPr>
                  <w:rStyle w:val="Hyperlink"/>
                  <w:sz w:val="23"/>
                  <w:szCs w:val="23"/>
                </w:rPr>
                <w:t>ralseidi</w:t>
              </w:r>
              <w:r w:rsidRPr="00E735B9">
                <w:rPr>
                  <w:rStyle w:val="Hyperlink"/>
                  <w:sz w:val="20"/>
                  <w:szCs w:val="20"/>
                </w:rPr>
                <w:t>@philadelphia.edu.jo</w:t>
              </w:r>
            </w:hyperlink>
            <w:r w:rsidR="00B5724C">
              <w:rPr>
                <w:sz w:val="20"/>
                <w:szCs w:val="20"/>
              </w:rPr>
              <w:t xml:space="preserve"> </w:t>
            </w:r>
          </w:p>
        </w:tc>
      </w:tr>
      <w:bookmarkEnd w:id="0"/>
    </w:tbl>
    <w:p w14:paraId="5E16DFAA" w14:textId="77777777" w:rsidR="00821007" w:rsidRDefault="00821007" w:rsidP="00821007">
      <w:pPr>
        <w:bidi w:val="0"/>
        <w:jc w:val="lowKashida"/>
        <w:rPr>
          <w:b/>
          <w:bCs/>
          <w:lang w:bidi="ar-JO"/>
        </w:rPr>
      </w:pPr>
    </w:p>
    <w:p w14:paraId="2E8F600A" w14:textId="77777777" w:rsidR="009E2623" w:rsidRPr="008F1697" w:rsidRDefault="00175150" w:rsidP="00F019AA">
      <w:pPr>
        <w:bidi w:val="0"/>
        <w:spacing w:before="240" w:after="240"/>
        <w:ind w:left="-540" w:right="-514"/>
        <w:jc w:val="lowKashida"/>
        <w:rPr>
          <w:rFonts w:asciiTheme="majorBidi" w:hAnsiTheme="majorBidi" w:cstheme="majorBidi"/>
          <w:b/>
          <w:bCs/>
          <w:lang w:bidi="ar-JO"/>
        </w:rPr>
      </w:pPr>
      <w:r w:rsidRPr="008F1697">
        <w:rPr>
          <w:rFonts w:asciiTheme="majorBidi" w:hAnsiTheme="majorBidi" w:cstheme="majorBidi"/>
          <w:b/>
          <w:bCs/>
          <w:lang w:bidi="ar-JO"/>
        </w:rPr>
        <w:t>C</w:t>
      </w:r>
      <w:r w:rsidR="009E2623" w:rsidRPr="008F1697">
        <w:rPr>
          <w:rFonts w:asciiTheme="majorBidi" w:hAnsiTheme="majorBidi" w:cstheme="majorBidi"/>
          <w:b/>
          <w:bCs/>
          <w:lang w:bidi="ar-JO"/>
        </w:rPr>
        <w:t xml:space="preserve">ourse </w:t>
      </w:r>
      <w:r w:rsidR="00F731F6" w:rsidRPr="008F1697">
        <w:rPr>
          <w:rFonts w:asciiTheme="majorBidi" w:hAnsiTheme="majorBidi" w:cstheme="majorBidi"/>
          <w:b/>
          <w:bCs/>
          <w:lang w:bidi="ar-JO"/>
        </w:rPr>
        <w:t>description (According to the University Catalogue)</w:t>
      </w:r>
    </w:p>
    <w:p w14:paraId="4D642CF5" w14:textId="449FBB83" w:rsidR="009E2623" w:rsidRPr="008F1697" w:rsidRDefault="00B52D5E" w:rsidP="009E3FE6">
      <w:pPr>
        <w:pStyle w:val="Default"/>
        <w:jc w:val="both"/>
        <w:rPr>
          <w:color w:val="auto"/>
        </w:rPr>
      </w:pPr>
      <w:r w:rsidRPr="008F1697">
        <w:rPr>
          <w:rFonts w:asciiTheme="majorBidi" w:hAnsiTheme="majorBidi" w:cstheme="majorBidi"/>
          <w:color w:val="auto"/>
        </w:rPr>
        <w:t>T</w:t>
      </w:r>
      <w:r w:rsidR="00F16618" w:rsidRPr="008F1697">
        <w:rPr>
          <w:color w:val="auto"/>
        </w:rPr>
        <w:t>his course</w:t>
      </w:r>
      <w:r w:rsidR="00021B4C" w:rsidRPr="008F1697">
        <w:rPr>
          <w:color w:val="auto"/>
        </w:rPr>
        <w:t xml:space="preserve"> is an introduction to the foundation of mathematics</w:t>
      </w:r>
      <w:r w:rsidR="00B5724C">
        <w:rPr>
          <w:color w:val="auto"/>
        </w:rPr>
        <w:t>,</w:t>
      </w:r>
      <w:r w:rsidR="00021B4C" w:rsidRPr="008F1697">
        <w:rPr>
          <w:color w:val="auto"/>
        </w:rPr>
        <w:t xml:space="preserve"> </w:t>
      </w:r>
      <w:r w:rsidR="00B5724C">
        <w:rPr>
          <w:color w:val="auto"/>
        </w:rPr>
        <w:t>emphasizing</w:t>
      </w:r>
      <w:r w:rsidR="00021B4C" w:rsidRPr="008F1697">
        <w:rPr>
          <w:color w:val="auto"/>
        </w:rPr>
        <w:t xml:space="preserve"> teaching the students how to write a </w:t>
      </w:r>
      <w:proofErr w:type="gramStart"/>
      <w:r w:rsidR="00021B4C" w:rsidRPr="008F1697">
        <w:rPr>
          <w:color w:val="auto"/>
        </w:rPr>
        <w:t>sound</w:t>
      </w:r>
      <w:r w:rsidR="005B3D95">
        <w:rPr>
          <w:color w:val="auto"/>
        </w:rPr>
        <w:t xml:space="preserve"> </w:t>
      </w:r>
      <w:r w:rsidR="00021B4C" w:rsidRPr="008F1697">
        <w:rPr>
          <w:color w:val="auto"/>
        </w:rPr>
        <w:t>proof</w:t>
      </w:r>
      <w:proofErr w:type="gramEnd"/>
      <w:r w:rsidR="00021B4C" w:rsidRPr="008F1697">
        <w:rPr>
          <w:color w:val="auto"/>
        </w:rPr>
        <w:t xml:space="preserve">. Topics include a discussion of what </w:t>
      </w:r>
      <w:proofErr w:type="gramStart"/>
      <w:r w:rsidR="00021B4C" w:rsidRPr="008F1697">
        <w:rPr>
          <w:color w:val="auto"/>
        </w:rPr>
        <w:t>is mathematics</w:t>
      </w:r>
      <w:proofErr w:type="gramEnd"/>
      <w:r w:rsidR="00B5724C">
        <w:rPr>
          <w:color w:val="auto"/>
        </w:rPr>
        <w:t>.</w:t>
      </w:r>
      <w:r w:rsidR="00021B4C" w:rsidRPr="008F1697">
        <w:rPr>
          <w:color w:val="auto"/>
        </w:rPr>
        <w:t xml:space="preserve"> Propositional logic and quantification, simple methods of proof, set operations and identities, relations, functions, cardinal numbers</w:t>
      </w:r>
      <w:r w:rsidR="00B5724C">
        <w:rPr>
          <w:color w:val="auto"/>
        </w:rPr>
        <w:t>,</w:t>
      </w:r>
      <w:r w:rsidR="00021B4C" w:rsidRPr="008F1697">
        <w:rPr>
          <w:color w:val="auto"/>
        </w:rPr>
        <w:t xml:space="preserve"> and countable sets (if time permitting)</w:t>
      </w:r>
      <w:r w:rsidRPr="008F1697">
        <w:rPr>
          <w:rFonts w:asciiTheme="majorBidi" w:hAnsiTheme="majorBidi" w:cstheme="majorBidi"/>
          <w:color w:val="auto"/>
        </w:rPr>
        <w:t>.</w:t>
      </w:r>
    </w:p>
    <w:p w14:paraId="171D9E3B" w14:textId="77777777" w:rsidR="00F36DD1" w:rsidRDefault="00F36DD1" w:rsidP="00F019AA">
      <w:pPr>
        <w:autoSpaceDE w:val="0"/>
        <w:autoSpaceDN w:val="0"/>
        <w:bidi w:val="0"/>
        <w:adjustRightInd w:val="0"/>
        <w:jc w:val="both"/>
        <w:rPr>
          <w:rFonts w:asciiTheme="majorBidi" w:hAnsiTheme="majorBidi" w:cstheme="majorBidi"/>
          <w:lang w:bidi="ar-JO"/>
        </w:rPr>
      </w:pPr>
    </w:p>
    <w:p w14:paraId="664BEE23" w14:textId="77777777" w:rsidR="009E2623" w:rsidRPr="008F1697" w:rsidRDefault="008050B6" w:rsidP="00F019AA">
      <w:pPr>
        <w:bidi w:val="0"/>
        <w:spacing w:before="240" w:after="240"/>
        <w:ind w:left="-540"/>
        <w:jc w:val="lowKashida"/>
        <w:rPr>
          <w:rFonts w:asciiTheme="majorBidi" w:hAnsiTheme="majorBidi" w:cstheme="majorBidi"/>
          <w:b/>
          <w:bCs/>
          <w:lang w:bidi="ar-JO"/>
        </w:rPr>
      </w:pPr>
      <w:r w:rsidRPr="008F1697">
        <w:rPr>
          <w:rFonts w:asciiTheme="majorBidi" w:hAnsiTheme="majorBidi" w:cstheme="majorBidi"/>
          <w:b/>
          <w:bCs/>
          <w:lang w:bidi="ar-JO"/>
        </w:rPr>
        <w:t>Course</w:t>
      </w:r>
    </w:p>
    <w:p w14:paraId="09FB911B" w14:textId="1C168A4A" w:rsidR="009E2623" w:rsidRDefault="00F731F6" w:rsidP="00F019AA">
      <w:pPr>
        <w:numPr>
          <w:ilvl w:val="0"/>
          <w:numId w:val="19"/>
        </w:numPr>
        <w:tabs>
          <w:tab w:val="clear" w:pos="360"/>
          <w:tab w:val="num" w:pos="-360"/>
        </w:tabs>
        <w:bidi w:val="0"/>
        <w:ind w:left="-540" w:firstLine="0"/>
        <w:jc w:val="lowKashida"/>
        <w:rPr>
          <w:rFonts w:asciiTheme="majorBidi" w:hAnsiTheme="majorBidi" w:cstheme="majorBidi"/>
          <w:b/>
          <w:bCs/>
          <w:lang w:bidi="ar-JO"/>
        </w:rPr>
      </w:pPr>
      <w:r w:rsidRPr="008F1697">
        <w:rPr>
          <w:rFonts w:asciiTheme="majorBidi" w:hAnsiTheme="majorBidi" w:cstheme="majorBidi"/>
          <w:b/>
          <w:bCs/>
          <w:lang w:bidi="ar-JO"/>
        </w:rPr>
        <w:t>Textbook</w:t>
      </w:r>
    </w:p>
    <w:p w14:paraId="01AEABB1" w14:textId="7338F7EE" w:rsidR="006542F4" w:rsidRPr="006542F4" w:rsidRDefault="006542F4" w:rsidP="006542F4">
      <w:pPr>
        <w:pStyle w:val="ListParagraph"/>
        <w:numPr>
          <w:ilvl w:val="0"/>
          <w:numId w:val="19"/>
        </w:numPr>
        <w:autoSpaceDE w:val="0"/>
        <w:autoSpaceDN w:val="0"/>
        <w:bidi w:val="0"/>
        <w:adjustRightInd w:val="0"/>
        <w:rPr>
          <w:rFonts w:asciiTheme="majorBidi" w:hAnsiTheme="majorBidi" w:cstheme="majorBidi"/>
          <w:b/>
          <w:bCs/>
          <w:lang w:eastAsia="en-US"/>
        </w:rPr>
      </w:pPr>
      <w:r w:rsidRPr="006542F4">
        <w:rPr>
          <w:rFonts w:asciiTheme="majorBidi" w:hAnsiTheme="majorBidi" w:cstheme="majorBidi"/>
          <w:b/>
          <w:bCs/>
          <w:lang w:eastAsia="en-US"/>
        </w:rPr>
        <w:t>A TRANSITION TO ADVANCED MATHEMATICS</w:t>
      </w:r>
      <w:r w:rsidRPr="006542F4">
        <w:rPr>
          <w:rFonts w:asciiTheme="majorBidi" w:hAnsiTheme="majorBidi" w:cstheme="majorBidi"/>
          <w:b/>
          <w:bCs/>
          <w:lang w:eastAsia="en-US"/>
        </w:rPr>
        <w:t>,</w:t>
      </w:r>
      <w:r w:rsidRPr="006542F4">
        <w:rPr>
          <w:rFonts w:asciiTheme="majorBidi" w:hAnsiTheme="majorBidi" w:cstheme="majorBidi"/>
          <w:b/>
          <w:bCs/>
          <w:lang w:eastAsia="en-US"/>
        </w:rPr>
        <w:t xml:space="preserve"> Douglas Smith</w:t>
      </w:r>
      <w:r w:rsidRPr="006542F4">
        <w:rPr>
          <w:rFonts w:asciiTheme="majorBidi" w:hAnsiTheme="majorBidi" w:cstheme="majorBidi"/>
          <w:b/>
          <w:bCs/>
          <w:lang w:eastAsia="en-US"/>
        </w:rPr>
        <w:t>,</w:t>
      </w:r>
      <w:r w:rsidRPr="006542F4">
        <w:rPr>
          <w:rFonts w:asciiTheme="majorBidi" w:hAnsiTheme="majorBidi" w:cstheme="majorBidi"/>
          <w:b/>
          <w:bCs/>
          <w:lang w:eastAsia="en-US"/>
        </w:rPr>
        <w:t xml:space="preserve"> Wilmington Maurice Eggen</w:t>
      </w:r>
      <w:r w:rsidRPr="006542F4">
        <w:rPr>
          <w:rFonts w:asciiTheme="majorBidi" w:hAnsiTheme="majorBidi" w:cstheme="majorBidi"/>
          <w:b/>
          <w:bCs/>
          <w:lang w:eastAsia="en-US"/>
        </w:rPr>
        <w:t xml:space="preserve">, </w:t>
      </w:r>
      <w:r w:rsidRPr="006542F4">
        <w:rPr>
          <w:rFonts w:asciiTheme="majorBidi" w:hAnsiTheme="majorBidi" w:cstheme="majorBidi"/>
          <w:b/>
          <w:bCs/>
          <w:lang w:eastAsia="en-US"/>
        </w:rPr>
        <w:t xml:space="preserve">Andre </w:t>
      </w:r>
      <w:proofErr w:type="gramStart"/>
      <w:r w:rsidRPr="006542F4">
        <w:rPr>
          <w:rFonts w:asciiTheme="majorBidi" w:hAnsiTheme="majorBidi" w:cstheme="majorBidi"/>
          <w:b/>
          <w:bCs/>
          <w:lang w:eastAsia="en-US"/>
        </w:rPr>
        <w:t xml:space="preserve">Central </w:t>
      </w:r>
      <w:r w:rsidRPr="006542F4">
        <w:rPr>
          <w:rFonts w:asciiTheme="majorBidi" w:hAnsiTheme="majorBidi" w:cstheme="majorBidi"/>
          <w:b/>
          <w:bCs/>
          <w:lang w:eastAsia="en-US"/>
        </w:rPr>
        <w:t>.</w:t>
      </w:r>
      <w:proofErr w:type="gramEnd"/>
      <w:r w:rsidRPr="006542F4">
        <w:rPr>
          <w:rFonts w:asciiTheme="majorBidi" w:hAnsiTheme="majorBidi" w:cstheme="majorBidi"/>
          <w:b/>
          <w:bCs/>
          <w:lang w:eastAsia="en-US"/>
        </w:rPr>
        <w:t xml:space="preserve"> </w:t>
      </w:r>
      <w:r w:rsidRPr="006542F4">
        <w:rPr>
          <w:rFonts w:asciiTheme="majorBidi" w:hAnsiTheme="majorBidi" w:cstheme="majorBidi"/>
          <w:lang w:eastAsia="en-US"/>
        </w:rPr>
        <w:t>7</w:t>
      </w:r>
      <w:r w:rsidRPr="006542F4">
        <w:rPr>
          <w:rFonts w:asciiTheme="majorBidi" w:hAnsiTheme="majorBidi" w:cstheme="majorBidi"/>
          <w:vertAlign w:val="superscript"/>
          <w:lang w:eastAsia="en-US"/>
        </w:rPr>
        <w:t>th</w:t>
      </w:r>
      <w:r w:rsidRPr="006542F4">
        <w:rPr>
          <w:rFonts w:asciiTheme="majorBidi" w:hAnsiTheme="majorBidi" w:cstheme="majorBidi"/>
          <w:lang w:eastAsia="en-US"/>
        </w:rPr>
        <w:t>.Edition</w:t>
      </w:r>
    </w:p>
    <w:p w14:paraId="12FA6ADD" w14:textId="032ED13B" w:rsidR="009E2623" w:rsidRPr="006542F4" w:rsidRDefault="00B52D5E" w:rsidP="006542F4">
      <w:pPr>
        <w:pStyle w:val="ListParagraph"/>
        <w:numPr>
          <w:ilvl w:val="0"/>
          <w:numId w:val="19"/>
        </w:numPr>
        <w:autoSpaceDE w:val="0"/>
        <w:autoSpaceDN w:val="0"/>
        <w:bidi w:val="0"/>
        <w:adjustRightInd w:val="0"/>
        <w:rPr>
          <w:rFonts w:asciiTheme="majorBidi" w:hAnsiTheme="majorBidi" w:cstheme="majorBidi"/>
          <w:b/>
          <w:bCs/>
          <w:lang w:bidi="ar-JO"/>
        </w:rPr>
      </w:pPr>
      <w:r w:rsidRPr="006542F4">
        <w:rPr>
          <w:rFonts w:asciiTheme="majorBidi" w:hAnsiTheme="majorBidi" w:cstheme="majorBidi"/>
          <w:b/>
          <w:bCs/>
          <w:lang w:eastAsia="en-US"/>
        </w:rPr>
        <w:t>A</w:t>
      </w:r>
      <w:r w:rsidR="00744AA9" w:rsidRPr="006542F4">
        <w:rPr>
          <w:rFonts w:asciiTheme="majorBidi" w:hAnsiTheme="majorBidi" w:cstheme="majorBidi"/>
          <w:b/>
          <w:bCs/>
          <w:lang w:eastAsia="en-US"/>
        </w:rPr>
        <w:t xml:space="preserve"> step toward Advanced Mathematics</w:t>
      </w:r>
      <w:r w:rsidR="0061782F" w:rsidRPr="006542F4">
        <w:rPr>
          <w:rFonts w:asciiTheme="majorBidi" w:hAnsiTheme="majorBidi" w:cstheme="majorBidi"/>
          <w:lang w:eastAsia="en-US"/>
        </w:rPr>
        <w:t xml:space="preserve"> </w:t>
      </w:r>
      <w:r w:rsidR="0058706F" w:rsidRPr="006542F4">
        <w:rPr>
          <w:rFonts w:asciiTheme="majorBidi" w:hAnsiTheme="majorBidi" w:cstheme="majorBidi"/>
          <w:lang w:eastAsia="en-US"/>
        </w:rPr>
        <w:t>b</w:t>
      </w:r>
      <w:r w:rsidR="0061782F" w:rsidRPr="006542F4">
        <w:rPr>
          <w:rFonts w:asciiTheme="majorBidi" w:hAnsiTheme="majorBidi" w:cstheme="majorBidi"/>
          <w:lang w:eastAsia="en-US"/>
        </w:rPr>
        <w:t>y Marouf Samhan (</w:t>
      </w:r>
      <w:r w:rsidR="00744AA9" w:rsidRPr="006542F4">
        <w:rPr>
          <w:rFonts w:asciiTheme="majorBidi" w:hAnsiTheme="majorBidi" w:cstheme="majorBidi"/>
          <w:lang w:eastAsia="en-US"/>
        </w:rPr>
        <w:t>Notes)</w:t>
      </w:r>
      <w:r w:rsidRPr="006542F4">
        <w:rPr>
          <w:rFonts w:asciiTheme="majorBidi" w:hAnsiTheme="majorBidi" w:cstheme="majorBidi"/>
          <w:lang w:eastAsia="en-US"/>
        </w:rPr>
        <w:t>.</w:t>
      </w:r>
    </w:p>
    <w:p w14:paraId="2BE260A6" w14:textId="77777777" w:rsidR="009E2623" w:rsidRPr="008F1697" w:rsidRDefault="009E2623" w:rsidP="00F019AA">
      <w:pPr>
        <w:bidi w:val="0"/>
        <w:jc w:val="lowKashida"/>
        <w:rPr>
          <w:b/>
          <w:bCs/>
          <w:lang w:bidi="ar-JO"/>
        </w:rPr>
      </w:pPr>
    </w:p>
    <w:p w14:paraId="26A29B45" w14:textId="77777777" w:rsidR="009E2623" w:rsidRPr="008F1697" w:rsidRDefault="009E2623" w:rsidP="00F019AA">
      <w:pPr>
        <w:bidi w:val="0"/>
        <w:spacing w:before="240" w:after="240"/>
        <w:ind w:left="-540" w:right="-199"/>
        <w:jc w:val="lowKashida"/>
        <w:rPr>
          <w:b/>
          <w:bCs/>
          <w:u w:val="single"/>
          <w:lang w:bidi="ar-JO"/>
        </w:rPr>
      </w:pPr>
      <w:r w:rsidRPr="008F1697">
        <w:rPr>
          <w:b/>
          <w:bCs/>
          <w:u w:val="single"/>
          <w:lang w:bidi="ar-JO"/>
        </w:rPr>
        <w:t>Teaching methods</w:t>
      </w:r>
    </w:p>
    <w:p w14:paraId="472B6D2C" w14:textId="2A75B6FC" w:rsidR="009D01A8" w:rsidRPr="008F1697" w:rsidRDefault="00AB1034" w:rsidP="00F019AA">
      <w:pPr>
        <w:bidi w:val="0"/>
        <w:ind w:left="-540" w:firstLine="464"/>
        <w:jc w:val="lowKashida"/>
        <w:rPr>
          <w:u w:val="single"/>
          <w:lang w:bidi="ar-JO"/>
        </w:rPr>
      </w:pPr>
      <w:r w:rsidRPr="008F1697">
        <w:rPr>
          <w:lang w:bidi="ar-JO"/>
        </w:rPr>
        <w:t>(</w:t>
      </w:r>
      <w:r w:rsidR="009D01A8" w:rsidRPr="008F1697">
        <w:rPr>
          <w:lang w:bidi="ar-JO"/>
        </w:rPr>
        <w:t>Lectures</w:t>
      </w:r>
      <w:r w:rsidRPr="008F1697">
        <w:rPr>
          <w:lang w:bidi="ar-JO"/>
        </w:rPr>
        <w:t>,</w:t>
      </w:r>
      <w:r w:rsidRPr="008F1697">
        <w:t xml:space="preserve"> discussion groups, tutorials</w:t>
      </w:r>
      <w:r w:rsidR="0061782F">
        <w:t>, problem</w:t>
      </w:r>
      <w:r w:rsidR="00B5724C">
        <w:t>-</w:t>
      </w:r>
      <w:r w:rsidR="0061782F">
        <w:t>solving, debates, etc.</w:t>
      </w:r>
      <w:r w:rsidRPr="008F1697">
        <w:t>)</w:t>
      </w:r>
      <w:r w:rsidR="009D01A8" w:rsidRPr="008F1697">
        <w:rPr>
          <w:u w:val="single"/>
          <w:lang w:bidi="ar-JO"/>
        </w:rPr>
        <w:t xml:space="preserve"> </w:t>
      </w:r>
    </w:p>
    <w:p w14:paraId="68081948" w14:textId="77777777" w:rsidR="00AB1034" w:rsidRPr="008F1697" w:rsidRDefault="00AB1034" w:rsidP="00F019AA">
      <w:pPr>
        <w:pStyle w:val="Default"/>
        <w:numPr>
          <w:ilvl w:val="0"/>
          <w:numId w:val="13"/>
        </w:numPr>
        <w:tabs>
          <w:tab w:val="clear" w:pos="1440"/>
          <w:tab w:val="num" w:pos="284"/>
        </w:tabs>
        <w:ind w:left="284"/>
        <w:rPr>
          <w:color w:val="auto"/>
        </w:rPr>
      </w:pPr>
      <w:r w:rsidRPr="008F1697">
        <w:rPr>
          <w:b/>
          <w:bCs/>
          <w:color w:val="auto"/>
        </w:rPr>
        <w:t>Duration</w:t>
      </w:r>
      <w:r w:rsidRPr="008F1697">
        <w:rPr>
          <w:color w:val="auto"/>
        </w:rPr>
        <w:t xml:space="preserve">: 16 weeks, 48 hours in total. </w:t>
      </w:r>
    </w:p>
    <w:p w14:paraId="19BED95E" w14:textId="77777777" w:rsidR="00AB1034" w:rsidRPr="008F1697" w:rsidRDefault="00AB1034" w:rsidP="00F019AA">
      <w:pPr>
        <w:pStyle w:val="Default"/>
        <w:numPr>
          <w:ilvl w:val="0"/>
          <w:numId w:val="13"/>
        </w:numPr>
        <w:tabs>
          <w:tab w:val="clear" w:pos="1440"/>
          <w:tab w:val="num" w:pos="284"/>
        </w:tabs>
        <w:ind w:left="284"/>
        <w:rPr>
          <w:color w:val="auto"/>
        </w:rPr>
      </w:pPr>
      <w:r w:rsidRPr="008F1697">
        <w:rPr>
          <w:b/>
          <w:bCs/>
          <w:color w:val="auto"/>
        </w:rPr>
        <w:t>Lectures</w:t>
      </w:r>
      <w:r w:rsidRPr="008F1697">
        <w:rPr>
          <w:color w:val="auto"/>
        </w:rPr>
        <w:t xml:space="preserve">: 48 hours, 3 per week + two exams (two hours). </w:t>
      </w:r>
    </w:p>
    <w:p w14:paraId="49A5A871" w14:textId="77777777" w:rsidR="00AB1034" w:rsidRPr="008F1697" w:rsidRDefault="00AB1034" w:rsidP="00F019AA">
      <w:pPr>
        <w:pStyle w:val="ListParagraph"/>
        <w:numPr>
          <w:ilvl w:val="0"/>
          <w:numId w:val="13"/>
        </w:numPr>
        <w:tabs>
          <w:tab w:val="clear" w:pos="1440"/>
          <w:tab w:val="num" w:pos="284"/>
        </w:tabs>
        <w:bidi w:val="0"/>
        <w:ind w:left="284"/>
        <w:jc w:val="lowKashida"/>
        <w:rPr>
          <w:sz w:val="28"/>
          <w:szCs w:val="28"/>
          <w:u w:val="single"/>
          <w:lang w:bidi="ar-JO"/>
        </w:rPr>
      </w:pPr>
      <w:r w:rsidRPr="008F1697">
        <w:rPr>
          <w:b/>
          <w:bCs/>
        </w:rPr>
        <w:t>Assignments</w:t>
      </w:r>
      <w:r w:rsidRPr="008F1697">
        <w:t xml:space="preserve">: </w:t>
      </w:r>
      <w:r w:rsidR="00CE5DBD">
        <w:t>5</w:t>
      </w:r>
      <w:r w:rsidRPr="008F1697">
        <w:t xml:space="preserve"> quizzes.</w:t>
      </w:r>
    </w:p>
    <w:p w14:paraId="733BC0DA" w14:textId="77777777" w:rsidR="009D01A8" w:rsidRDefault="009D01A8" w:rsidP="00F019AA">
      <w:pPr>
        <w:bidi w:val="0"/>
        <w:ind w:left="-540"/>
        <w:jc w:val="lowKashida"/>
        <w:rPr>
          <w:u w:val="single"/>
          <w:lang w:bidi="ar-JO"/>
        </w:rPr>
      </w:pPr>
    </w:p>
    <w:p w14:paraId="5662682D" w14:textId="77777777" w:rsidR="003035E7" w:rsidRDefault="003035E7" w:rsidP="00F019AA">
      <w:pPr>
        <w:bidi w:val="0"/>
        <w:ind w:left="-540"/>
        <w:jc w:val="lowKashida"/>
        <w:rPr>
          <w:u w:val="single"/>
          <w:lang w:bidi="ar-JO"/>
        </w:rPr>
      </w:pPr>
    </w:p>
    <w:p w14:paraId="18435F4A" w14:textId="77777777" w:rsidR="00DE614C" w:rsidRDefault="00DE614C" w:rsidP="00DE614C">
      <w:pPr>
        <w:bidi w:val="0"/>
        <w:ind w:left="-540"/>
        <w:jc w:val="lowKashida"/>
        <w:rPr>
          <w:u w:val="single"/>
          <w:lang w:bidi="ar-JO"/>
        </w:rPr>
      </w:pPr>
    </w:p>
    <w:p w14:paraId="6BAB64A9" w14:textId="77777777" w:rsidR="003035E7" w:rsidRPr="008F1697" w:rsidRDefault="003035E7" w:rsidP="00F019AA">
      <w:pPr>
        <w:bidi w:val="0"/>
        <w:ind w:left="-540"/>
        <w:jc w:val="lowKashida"/>
        <w:rPr>
          <w:u w:val="single"/>
          <w:lang w:bidi="ar-JO"/>
        </w:rPr>
      </w:pPr>
    </w:p>
    <w:p w14:paraId="29418BE0" w14:textId="77777777" w:rsidR="009E2623" w:rsidRPr="008F1697" w:rsidRDefault="009E2623" w:rsidP="00F019AA">
      <w:pPr>
        <w:bidi w:val="0"/>
        <w:ind w:left="-540"/>
        <w:jc w:val="lowKashida"/>
        <w:rPr>
          <w:rFonts w:asciiTheme="majorBidi" w:hAnsiTheme="majorBidi" w:cstheme="majorBidi"/>
          <w:b/>
          <w:bCs/>
          <w:u w:val="single"/>
          <w:lang w:bidi="ar-JO"/>
        </w:rPr>
      </w:pPr>
      <w:r w:rsidRPr="008F1697">
        <w:rPr>
          <w:rFonts w:asciiTheme="majorBidi" w:hAnsiTheme="majorBidi" w:cstheme="majorBidi"/>
          <w:b/>
          <w:bCs/>
          <w:u w:val="single"/>
          <w:lang w:bidi="ar-JO"/>
        </w:rPr>
        <w:t>Learning outcomes:</w:t>
      </w:r>
    </w:p>
    <w:p w14:paraId="529FDA2E" w14:textId="77777777" w:rsidR="00552F5B" w:rsidRPr="008F1697" w:rsidRDefault="00552F5B" w:rsidP="00F019AA">
      <w:pPr>
        <w:bidi w:val="0"/>
        <w:ind w:left="-540"/>
        <w:jc w:val="lowKashida"/>
        <w:rPr>
          <w:rFonts w:asciiTheme="majorBidi" w:hAnsiTheme="majorBidi" w:cstheme="majorBidi"/>
          <w:b/>
          <w:bCs/>
          <w:lang w:bidi="ar-JO"/>
        </w:rPr>
      </w:pPr>
    </w:p>
    <w:p w14:paraId="5981ED54" w14:textId="77777777" w:rsidR="009E2623" w:rsidRPr="008F1697" w:rsidRDefault="009E2623" w:rsidP="00F019AA">
      <w:pPr>
        <w:numPr>
          <w:ilvl w:val="0"/>
          <w:numId w:val="14"/>
        </w:numPr>
        <w:tabs>
          <w:tab w:val="clear" w:pos="360"/>
          <w:tab w:val="num" w:pos="-180"/>
        </w:tabs>
        <w:bidi w:val="0"/>
        <w:ind w:left="-360" w:firstLine="0"/>
        <w:jc w:val="lowKashida"/>
        <w:rPr>
          <w:rFonts w:asciiTheme="majorBidi" w:hAnsiTheme="majorBidi" w:cstheme="majorBidi"/>
          <w:b/>
          <w:bCs/>
          <w:lang w:bidi="ar-JO"/>
        </w:rPr>
      </w:pPr>
      <w:r w:rsidRPr="008F1697">
        <w:rPr>
          <w:rFonts w:asciiTheme="majorBidi" w:hAnsiTheme="majorBidi" w:cstheme="majorBidi"/>
          <w:b/>
          <w:bCs/>
          <w:lang w:bidi="ar-JO"/>
        </w:rPr>
        <w:t>Knowledge and understanding</w:t>
      </w:r>
    </w:p>
    <w:p w14:paraId="687A8874" w14:textId="77777777" w:rsidR="001119E3" w:rsidRPr="008F1697" w:rsidRDefault="001119E3" w:rsidP="00F019AA">
      <w:pPr>
        <w:pStyle w:val="ListParagraph"/>
        <w:bidi w:val="0"/>
        <w:ind w:left="0"/>
        <w:jc w:val="lowKashida"/>
      </w:pPr>
      <w:r w:rsidRPr="008F1697">
        <w:t>Students will have knowledge and understanding of:</w:t>
      </w:r>
    </w:p>
    <w:p w14:paraId="3FD1BB48" w14:textId="77777777" w:rsidR="008F1697" w:rsidRPr="008F1697" w:rsidRDefault="008F1697" w:rsidP="00F019AA">
      <w:pPr>
        <w:pStyle w:val="ListParagraph"/>
        <w:numPr>
          <w:ilvl w:val="0"/>
          <w:numId w:val="32"/>
        </w:numPr>
        <w:autoSpaceDE w:val="0"/>
        <w:autoSpaceDN w:val="0"/>
        <w:bidi w:val="0"/>
        <w:adjustRightInd w:val="0"/>
        <w:ind w:left="284" w:hanging="284"/>
        <w:jc w:val="lowKashida"/>
        <w:rPr>
          <w:lang w:eastAsia="en-US"/>
        </w:rPr>
      </w:pPr>
      <w:r w:rsidRPr="008F1697">
        <w:rPr>
          <w:lang w:eastAsia="en-US"/>
        </w:rPr>
        <w:t>Propositional</w:t>
      </w:r>
      <w:r w:rsidR="001119E3" w:rsidRPr="008F1697">
        <w:rPr>
          <w:lang w:eastAsia="en-US"/>
        </w:rPr>
        <w:t xml:space="preserve"> logic and</w:t>
      </w:r>
      <w:r w:rsidRPr="008F1697">
        <w:rPr>
          <w:lang w:eastAsia="en-US"/>
        </w:rPr>
        <w:t xml:space="preserve"> Quantifiers.</w:t>
      </w:r>
    </w:p>
    <w:p w14:paraId="6C0A9DA2" w14:textId="77777777" w:rsidR="008F1697" w:rsidRPr="008F1697" w:rsidRDefault="008F1697" w:rsidP="00F019AA">
      <w:pPr>
        <w:pStyle w:val="ListParagraph"/>
        <w:numPr>
          <w:ilvl w:val="0"/>
          <w:numId w:val="32"/>
        </w:numPr>
        <w:autoSpaceDE w:val="0"/>
        <w:autoSpaceDN w:val="0"/>
        <w:bidi w:val="0"/>
        <w:adjustRightInd w:val="0"/>
        <w:ind w:left="284" w:hanging="284"/>
        <w:jc w:val="lowKashida"/>
        <w:rPr>
          <w:lang w:eastAsia="en-US"/>
        </w:rPr>
      </w:pPr>
      <w:r w:rsidRPr="008F1697">
        <w:rPr>
          <w:lang w:eastAsia="en-US"/>
        </w:rPr>
        <w:t>T</w:t>
      </w:r>
      <w:r w:rsidR="001119E3" w:rsidRPr="008F1697">
        <w:rPr>
          <w:lang w:eastAsia="en-US"/>
        </w:rPr>
        <w:t>echniques of mathematical proofs.</w:t>
      </w:r>
    </w:p>
    <w:p w14:paraId="6E4E3FF1" w14:textId="77777777" w:rsidR="008F1697" w:rsidRPr="008F1697" w:rsidRDefault="001119E3" w:rsidP="00F019AA">
      <w:pPr>
        <w:pStyle w:val="ListParagraph"/>
        <w:numPr>
          <w:ilvl w:val="0"/>
          <w:numId w:val="32"/>
        </w:numPr>
        <w:autoSpaceDE w:val="0"/>
        <w:autoSpaceDN w:val="0"/>
        <w:bidi w:val="0"/>
        <w:adjustRightInd w:val="0"/>
        <w:ind w:left="284" w:hanging="284"/>
        <w:jc w:val="lowKashida"/>
        <w:rPr>
          <w:lang w:eastAsia="en-US"/>
        </w:rPr>
      </w:pPr>
      <w:r w:rsidRPr="008F1697">
        <w:rPr>
          <w:lang w:eastAsia="en-US"/>
        </w:rPr>
        <w:t>Sets and relations.</w:t>
      </w:r>
    </w:p>
    <w:p w14:paraId="4AF7F690" w14:textId="77777777" w:rsidR="008F1697" w:rsidRPr="008F1697" w:rsidRDefault="001119E3" w:rsidP="00F019AA">
      <w:pPr>
        <w:pStyle w:val="ListParagraph"/>
        <w:numPr>
          <w:ilvl w:val="0"/>
          <w:numId w:val="32"/>
        </w:numPr>
        <w:autoSpaceDE w:val="0"/>
        <w:autoSpaceDN w:val="0"/>
        <w:bidi w:val="0"/>
        <w:adjustRightInd w:val="0"/>
        <w:ind w:left="284" w:hanging="284"/>
        <w:jc w:val="lowKashida"/>
        <w:rPr>
          <w:rFonts w:asciiTheme="majorBidi" w:hAnsiTheme="majorBidi" w:cstheme="majorBidi"/>
          <w:lang w:eastAsia="en-US"/>
        </w:rPr>
      </w:pPr>
      <w:r w:rsidRPr="008F1697">
        <w:rPr>
          <w:lang w:eastAsia="en-US"/>
        </w:rPr>
        <w:t>Basic</w:t>
      </w:r>
      <w:r w:rsidR="008F1697" w:rsidRPr="008F1697">
        <w:rPr>
          <w:lang w:eastAsia="en-US"/>
        </w:rPr>
        <w:t xml:space="preserve"> properties of functions</w:t>
      </w:r>
      <w:r w:rsidRPr="008F1697">
        <w:rPr>
          <w:lang w:eastAsia="en-US"/>
        </w:rPr>
        <w:t>.</w:t>
      </w:r>
    </w:p>
    <w:p w14:paraId="25BACF73" w14:textId="77777777" w:rsidR="001119E3" w:rsidRPr="008F1697" w:rsidRDefault="008F1697" w:rsidP="00F019AA">
      <w:pPr>
        <w:pStyle w:val="ListParagraph"/>
        <w:numPr>
          <w:ilvl w:val="0"/>
          <w:numId w:val="32"/>
        </w:numPr>
        <w:autoSpaceDE w:val="0"/>
        <w:autoSpaceDN w:val="0"/>
        <w:bidi w:val="0"/>
        <w:adjustRightInd w:val="0"/>
        <w:ind w:left="284" w:hanging="284"/>
        <w:jc w:val="lowKashida"/>
        <w:rPr>
          <w:rFonts w:asciiTheme="majorBidi" w:hAnsiTheme="majorBidi" w:cstheme="majorBidi"/>
          <w:lang w:eastAsia="en-US"/>
        </w:rPr>
      </w:pPr>
      <w:r w:rsidRPr="008F1697">
        <w:rPr>
          <w:lang w:eastAsia="en-US"/>
        </w:rPr>
        <w:t>Cardinality</w:t>
      </w:r>
      <w:r w:rsidR="001119E3" w:rsidRPr="008F1697">
        <w:rPr>
          <w:lang w:eastAsia="en-US"/>
        </w:rPr>
        <w:t xml:space="preserve"> o</w:t>
      </w:r>
      <w:r w:rsidRPr="008F1697">
        <w:rPr>
          <w:lang w:eastAsia="en-US"/>
        </w:rPr>
        <w:t xml:space="preserve">f </w:t>
      </w:r>
      <w:r w:rsidR="001119E3" w:rsidRPr="008F1697">
        <w:rPr>
          <w:lang w:eastAsia="en-US"/>
        </w:rPr>
        <w:t>s</w:t>
      </w:r>
      <w:r w:rsidRPr="008F1697">
        <w:rPr>
          <w:lang w:eastAsia="en-US"/>
        </w:rPr>
        <w:t>e</w:t>
      </w:r>
      <w:r w:rsidR="001119E3" w:rsidRPr="008F1697">
        <w:rPr>
          <w:lang w:eastAsia="en-US"/>
        </w:rPr>
        <w:t>t</w:t>
      </w:r>
      <w:r w:rsidRPr="008F1697">
        <w:rPr>
          <w:lang w:eastAsia="en-US"/>
        </w:rPr>
        <w:t>s.</w:t>
      </w:r>
    </w:p>
    <w:p w14:paraId="0AB54027" w14:textId="77777777" w:rsidR="00E64FBA" w:rsidRPr="008F1697" w:rsidRDefault="00E64FBA" w:rsidP="00F019AA">
      <w:pPr>
        <w:pStyle w:val="ListParagraph"/>
        <w:bidi w:val="0"/>
        <w:ind w:left="284" w:hanging="284"/>
        <w:jc w:val="lowKashida"/>
        <w:rPr>
          <w:rFonts w:asciiTheme="majorBidi" w:hAnsiTheme="majorBidi" w:cstheme="majorBidi"/>
          <w:lang w:eastAsia="en-US"/>
        </w:rPr>
      </w:pPr>
    </w:p>
    <w:p w14:paraId="666AD5AF" w14:textId="77777777" w:rsidR="009E2623" w:rsidRPr="008F1697" w:rsidRDefault="009E2623" w:rsidP="00F019AA">
      <w:pPr>
        <w:numPr>
          <w:ilvl w:val="0"/>
          <w:numId w:val="14"/>
        </w:numPr>
        <w:tabs>
          <w:tab w:val="clear" w:pos="360"/>
          <w:tab w:val="num" w:pos="-180"/>
        </w:tabs>
        <w:bidi w:val="0"/>
        <w:ind w:left="-180" w:hanging="180"/>
        <w:jc w:val="lowKashida"/>
        <w:rPr>
          <w:rFonts w:asciiTheme="majorBidi" w:hAnsiTheme="majorBidi" w:cstheme="majorBidi"/>
          <w:b/>
          <w:bCs/>
          <w:lang w:bidi="ar-JO"/>
        </w:rPr>
      </w:pPr>
      <w:r w:rsidRPr="008F1697">
        <w:rPr>
          <w:rFonts w:asciiTheme="majorBidi" w:hAnsiTheme="majorBidi" w:cstheme="majorBidi"/>
          <w:b/>
          <w:bCs/>
          <w:lang w:bidi="ar-JO"/>
        </w:rPr>
        <w:t xml:space="preserve">Cognitive skills (thinking and analysis). </w:t>
      </w:r>
    </w:p>
    <w:p w14:paraId="2B947949" w14:textId="61F37B8B" w:rsidR="001119E3" w:rsidRPr="008F1697" w:rsidRDefault="001119E3" w:rsidP="00F019AA">
      <w:pPr>
        <w:pStyle w:val="ListParagraph"/>
        <w:numPr>
          <w:ilvl w:val="0"/>
          <w:numId w:val="31"/>
        </w:numPr>
        <w:autoSpaceDE w:val="0"/>
        <w:autoSpaceDN w:val="0"/>
        <w:bidi w:val="0"/>
        <w:adjustRightInd w:val="0"/>
        <w:ind w:left="284" w:hanging="284"/>
      </w:pPr>
      <w:r w:rsidRPr="008F1697">
        <w:t xml:space="preserve">Understanding mathematical definitions and demonstrating </w:t>
      </w:r>
      <w:r w:rsidR="00E16731">
        <w:t>them</w:t>
      </w:r>
      <w:r w:rsidRPr="008F1697">
        <w:t xml:space="preserve"> by writing them in their own words. </w:t>
      </w:r>
    </w:p>
    <w:p w14:paraId="79FDAFC5" w14:textId="77777777" w:rsidR="001119E3" w:rsidRPr="008F1697" w:rsidRDefault="001119E3" w:rsidP="00F019AA">
      <w:pPr>
        <w:pStyle w:val="ListParagraph"/>
        <w:numPr>
          <w:ilvl w:val="0"/>
          <w:numId w:val="31"/>
        </w:numPr>
        <w:autoSpaceDE w:val="0"/>
        <w:autoSpaceDN w:val="0"/>
        <w:bidi w:val="0"/>
        <w:adjustRightInd w:val="0"/>
        <w:ind w:left="284" w:hanging="284"/>
      </w:pPr>
      <w:r w:rsidRPr="008F1697">
        <w:t xml:space="preserve">Translating application word problems into mathematical arguments and algorithms. </w:t>
      </w:r>
    </w:p>
    <w:p w14:paraId="144D18FF" w14:textId="77777777" w:rsidR="001119E3" w:rsidRPr="008F1697" w:rsidRDefault="001119E3" w:rsidP="00F019AA">
      <w:pPr>
        <w:pStyle w:val="ListParagraph"/>
        <w:numPr>
          <w:ilvl w:val="0"/>
          <w:numId w:val="31"/>
        </w:numPr>
        <w:autoSpaceDE w:val="0"/>
        <w:autoSpaceDN w:val="0"/>
        <w:bidi w:val="0"/>
        <w:adjustRightInd w:val="0"/>
        <w:ind w:left="284" w:hanging="284"/>
      </w:pPr>
      <w:r w:rsidRPr="008F1697">
        <w:t xml:space="preserve">Reading and writing mathematical proofs. </w:t>
      </w:r>
    </w:p>
    <w:p w14:paraId="6CC4AEFF" w14:textId="289DE62C" w:rsidR="005A004C" w:rsidRPr="008F1697" w:rsidRDefault="001119E3" w:rsidP="00F019AA">
      <w:pPr>
        <w:pStyle w:val="ListParagraph"/>
        <w:numPr>
          <w:ilvl w:val="0"/>
          <w:numId w:val="31"/>
        </w:numPr>
        <w:autoSpaceDE w:val="0"/>
        <w:autoSpaceDN w:val="0"/>
        <w:bidi w:val="0"/>
        <w:adjustRightInd w:val="0"/>
        <w:ind w:left="284" w:hanging="284"/>
      </w:pPr>
      <w:r w:rsidRPr="008F1697">
        <w:t xml:space="preserve">Finding examples and </w:t>
      </w:r>
      <w:proofErr w:type="gramStart"/>
      <w:r w:rsidRPr="008F1697">
        <w:t>counter-examples</w:t>
      </w:r>
      <w:proofErr w:type="gramEnd"/>
      <w:r w:rsidRPr="008F1697">
        <w:t xml:space="preserve"> to given propositional theorems.</w:t>
      </w:r>
    </w:p>
    <w:p w14:paraId="507A6DF6" w14:textId="77777777" w:rsidR="00F2437E" w:rsidRPr="008F1697" w:rsidRDefault="00F2437E" w:rsidP="00F019AA">
      <w:pPr>
        <w:pStyle w:val="ListParagraph"/>
        <w:autoSpaceDE w:val="0"/>
        <w:autoSpaceDN w:val="0"/>
        <w:bidi w:val="0"/>
        <w:adjustRightInd w:val="0"/>
        <w:ind w:left="284" w:hanging="284"/>
        <w:rPr>
          <w:rFonts w:asciiTheme="majorBidi" w:hAnsiTheme="majorBidi" w:cstheme="majorBidi"/>
          <w:lang w:eastAsia="en-US"/>
        </w:rPr>
      </w:pPr>
    </w:p>
    <w:p w14:paraId="03D963FE" w14:textId="77777777" w:rsidR="009E2623" w:rsidRPr="008F1697" w:rsidRDefault="009E2623" w:rsidP="00F019AA">
      <w:pPr>
        <w:numPr>
          <w:ilvl w:val="0"/>
          <w:numId w:val="14"/>
        </w:numPr>
        <w:tabs>
          <w:tab w:val="clear" w:pos="360"/>
          <w:tab w:val="num" w:pos="-180"/>
        </w:tabs>
        <w:bidi w:val="0"/>
        <w:ind w:left="-180" w:hanging="180"/>
        <w:jc w:val="lowKashida"/>
        <w:rPr>
          <w:rFonts w:asciiTheme="majorBidi" w:hAnsiTheme="majorBidi" w:cstheme="majorBidi"/>
          <w:b/>
          <w:bCs/>
          <w:lang w:bidi="ar-JO"/>
        </w:rPr>
      </w:pPr>
      <w:r w:rsidRPr="008F1697">
        <w:rPr>
          <w:rFonts w:asciiTheme="majorBidi" w:hAnsiTheme="majorBidi" w:cstheme="majorBidi"/>
          <w:b/>
          <w:bCs/>
          <w:lang w:bidi="ar-JO"/>
        </w:rPr>
        <w:t>Communication skills (personal and academic).</w:t>
      </w:r>
    </w:p>
    <w:p w14:paraId="45DDB0C9" w14:textId="0540813F" w:rsidR="00294890" w:rsidRPr="008F1697" w:rsidRDefault="00294890" w:rsidP="00F019AA">
      <w:pPr>
        <w:pStyle w:val="ListParagraph"/>
        <w:numPr>
          <w:ilvl w:val="0"/>
          <w:numId w:val="30"/>
        </w:numPr>
        <w:autoSpaceDE w:val="0"/>
        <w:autoSpaceDN w:val="0"/>
        <w:bidi w:val="0"/>
        <w:adjustRightInd w:val="0"/>
        <w:ind w:left="284" w:hanging="284"/>
        <w:rPr>
          <w:rFonts w:asciiTheme="majorBidi" w:hAnsiTheme="majorBidi" w:cstheme="majorBidi"/>
          <w:lang w:eastAsia="en-US"/>
        </w:rPr>
      </w:pPr>
      <w:r w:rsidRPr="008F1697">
        <w:t>Be able to work effectively alone or as a small group</w:t>
      </w:r>
      <w:r w:rsidR="00BB780A">
        <w:t xml:space="preserve"> </w:t>
      </w:r>
      <w:r w:rsidR="00BB780A" w:rsidRPr="008F1697">
        <w:t>member</w:t>
      </w:r>
      <w:r w:rsidRPr="008F1697">
        <w:t xml:space="preserve"> working on some tasks.</w:t>
      </w:r>
    </w:p>
    <w:p w14:paraId="64D3DA9F" w14:textId="77777777" w:rsidR="004E517C" w:rsidRPr="008F1697" w:rsidRDefault="004E517C" w:rsidP="00F019AA">
      <w:pPr>
        <w:pStyle w:val="ListParagraph"/>
        <w:numPr>
          <w:ilvl w:val="0"/>
          <w:numId w:val="30"/>
        </w:numPr>
        <w:autoSpaceDE w:val="0"/>
        <w:autoSpaceDN w:val="0"/>
        <w:bidi w:val="0"/>
        <w:adjustRightInd w:val="0"/>
        <w:ind w:left="284" w:hanging="284"/>
        <w:rPr>
          <w:rFonts w:asciiTheme="majorBidi" w:hAnsiTheme="majorBidi" w:cstheme="majorBidi"/>
          <w:lang w:eastAsia="en-US"/>
        </w:rPr>
      </w:pPr>
      <w:r w:rsidRPr="008F1697">
        <w:t xml:space="preserve">Expressing mathematical ideas in a logically correct manner. </w:t>
      </w:r>
    </w:p>
    <w:p w14:paraId="2E76EA2B" w14:textId="77777777" w:rsidR="004E517C" w:rsidRPr="008F1697" w:rsidRDefault="004E517C" w:rsidP="00F019AA">
      <w:pPr>
        <w:pStyle w:val="ListParagraph"/>
        <w:numPr>
          <w:ilvl w:val="0"/>
          <w:numId w:val="30"/>
        </w:numPr>
        <w:autoSpaceDE w:val="0"/>
        <w:autoSpaceDN w:val="0"/>
        <w:bidi w:val="0"/>
        <w:adjustRightInd w:val="0"/>
        <w:ind w:left="284" w:hanging="284"/>
        <w:rPr>
          <w:rFonts w:asciiTheme="majorBidi" w:hAnsiTheme="majorBidi" w:cstheme="majorBidi"/>
          <w:lang w:eastAsia="en-US"/>
        </w:rPr>
      </w:pPr>
      <w:r w:rsidRPr="008F1697">
        <w:t>Good logical writing.</w:t>
      </w:r>
    </w:p>
    <w:p w14:paraId="23023662" w14:textId="77777777" w:rsidR="004E517C" w:rsidRPr="008F1697" w:rsidRDefault="004E517C" w:rsidP="00F019AA">
      <w:pPr>
        <w:pStyle w:val="ListParagraph"/>
        <w:numPr>
          <w:ilvl w:val="0"/>
          <w:numId w:val="30"/>
        </w:numPr>
        <w:autoSpaceDE w:val="0"/>
        <w:autoSpaceDN w:val="0"/>
        <w:bidi w:val="0"/>
        <w:adjustRightInd w:val="0"/>
        <w:ind w:left="284" w:hanging="284"/>
        <w:rPr>
          <w:rFonts w:asciiTheme="majorBidi" w:hAnsiTheme="majorBidi" w:cstheme="majorBidi"/>
          <w:lang w:eastAsia="en-US"/>
        </w:rPr>
      </w:pPr>
      <w:r w:rsidRPr="008F1697">
        <w:t xml:space="preserve">Identifying ambiguities in mathematical statements and how to overcome them. </w:t>
      </w:r>
    </w:p>
    <w:p w14:paraId="26ED2160" w14:textId="73AE5898" w:rsidR="004E517C" w:rsidRPr="008F1697" w:rsidRDefault="004E517C" w:rsidP="00F019AA">
      <w:pPr>
        <w:pStyle w:val="ListParagraph"/>
        <w:numPr>
          <w:ilvl w:val="0"/>
          <w:numId w:val="30"/>
        </w:numPr>
        <w:autoSpaceDE w:val="0"/>
        <w:autoSpaceDN w:val="0"/>
        <w:bidi w:val="0"/>
        <w:adjustRightInd w:val="0"/>
        <w:ind w:left="284" w:hanging="284"/>
        <w:rPr>
          <w:rFonts w:asciiTheme="majorBidi" w:hAnsiTheme="majorBidi" w:cstheme="majorBidi"/>
          <w:lang w:eastAsia="en-US"/>
        </w:rPr>
      </w:pPr>
      <w:r w:rsidRPr="008F1697">
        <w:t>Encourage the students to be self-starters (creativity, decisiveness, initiative) and to finish the mathematical problems properly (flexibility, adaptability). Also</w:t>
      </w:r>
      <w:r w:rsidR="00BB780A">
        <w:t>,</w:t>
      </w:r>
      <w:r w:rsidRPr="008F1697">
        <w:t xml:space="preserve"> to improve </w:t>
      </w:r>
      <w:r w:rsidR="00BB780A">
        <w:t xml:space="preserve">the </w:t>
      </w:r>
      <w:r w:rsidRPr="008F1697">
        <w:t>general performance of students through interaction with each other in solving different mathematical problems.</w:t>
      </w:r>
    </w:p>
    <w:p w14:paraId="72261632" w14:textId="77777777" w:rsidR="00B005FD" w:rsidRPr="008F1697" w:rsidRDefault="00B005FD" w:rsidP="00F019AA">
      <w:pPr>
        <w:autoSpaceDE w:val="0"/>
        <w:autoSpaceDN w:val="0"/>
        <w:bidi w:val="0"/>
        <w:adjustRightInd w:val="0"/>
        <w:rPr>
          <w:rFonts w:asciiTheme="majorBidi" w:hAnsiTheme="majorBidi" w:cstheme="majorBidi"/>
          <w:lang w:eastAsia="en-US"/>
        </w:rPr>
      </w:pPr>
    </w:p>
    <w:p w14:paraId="3A2E7074" w14:textId="77777777" w:rsidR="00B005FD" w:rsidRPr="008F1697" w:rsidRDefault="00B005FD" w:rsidP="00F019AA">
      <w:pPr>
        <w:numPr>
          <w:ilvl w:val="0"/>
          <w:numId w:val="14"/>
        </w:numPr>
        <w:tabs>
          <w:tab w:val="clear" w:pos="360"/>
          <w:tab w:val="num" w:pos="-180"/>
        </w:tabs>
        <w:bidi w:val="0"/>
        <w:ind w:left="-180" w:hanging="180"/>
        <w:jc w:val="lowKashida"/>
        <w:rPr>
          <w:rFonts w:asciiTheme="majorBidi" w:hAnsiTheme="majorBidi" w:cstheme="majorBidi"/>
          <w:b/>
          <w:bCs/>
          <w:lang w:bidi="ar-JO"/>
        </w:rPr>
      </w:pPr>
      <w:r w:rsidRPr="008F1697">
        <w:rPr>
          <w:rFonts w:asciiTheme="majorBidi" w:hAnsiTheme="majorBidi" w:cstheme="majorBidi"/>
          <w:b/>
          <w:bCs/>
          <w:lang w:bidi="ar-JO"/>
        </w:rPr>
        <w:t>Transferable Skills.</w:t>
      </w:r>
    </w:p>
    <w:p w14:paraId="229CE863" w14:textId="47989FA7" w:rsidR="005A004C" w:rsidRPr="008F1697" w:rsidRDefault="001257DF" w:rsidP="00F019AA">
      <w:pPr>
        <w:pStyle w:val="Default"/>
        <w:numPr>
          <w:ilvl w:val="0"/>
          <w:numId w:val="14"/>
        </w:numPr>
        <w:tabs>
          <w:tab w:val="clear" w:pos="360"/>
          <w:tab w:val="num" w:pos="284"/>
        </w:tabs>
        <w:ind w:left="284" w:hanging="284"/>
        <w:rPr>
          <w:color w:val="auto"/>
          <w:lang w:eastAsia="ar-SA"/>
        </w:rPr>
      </w:pPr>
      <w:r w:rsidRPr="008F1697">
        <w:rPr>
          <w:color w:val="auto"/>
          <w:lang w:eastAsia="ar-SA"/>
        </w:rPr>
        <w:t xml:space="preserve">Gaining knowledge and experience </w:t>
      </w:r>
      <w:r w:rsidR="008A4960">
        <w:rPr>
          <w:color w:val="auto"/>
          <w:lang w:eastAsia="ar-SA"/>
        </w:rPr>
        <w:t>in</w:t>
      </w:r>
      <w:r w:rsidRPr="008F1697">
        <w:rPr>
          <w:color w:val="auto"/>
          <w:lang w:eastAsia="ar-SA"/>
        </w:rPr>
        <w:t xml:space="preserve"> working with many pure mathematical problems</w:t>
      </w:r>
      <w:r w:rsidR="005A004C" w:rsidRPr="008F1697">
        <w:rPr>
          <w:color w:val="auto"/>
          <w:lang w:eastAsia="ar-SA"/>
        </w:rPr>
        <w:t>.</w:t>
      </w:r>
    </w:p>
    <w:p w14:paraId="788BD40F" w14:textId="77777777" w:rsidR="005A004C" w:rsidRPr="008F1697" w:rsidRDefault="005A004C" w:rsidP="00F019AA">
      <w:pPr>
        <w:pStyle w:val="Default"/>
        <w:numPr>
          <w:ilvl w:val="0"/>
          <w:numId w:val="14"/>
        </w:numPr>
        <w:tabs>
          <w:tab w:val="clear" w:pos="360"/>
          <w:tab w:val="num" w:pos="284"/>
        </w:tabs>
        <w:ind w:left="284" w:hanging="284"/>
        <w:rPr>
          <w:color w:val="auto"/>
          <w:lang w:eastAsia="ar-SA"/>
        </w:rPr>
      </w:pPr>
      <w:r w:rsidRPr="008F1697">
        <w:rPr>
          <w:color w:val="auto"/>
          <w:lang w:eastAsia="ar-SA"/>
        </w:rPr>
        <w:t>Working independently and managing time wisely.</w:t>
      </w:r>
    </w:p>
    <w:p w14:paraId="27534933" w14:textId="1C1866E0" w:rsidR="001257DF" w:rsidRPr="008F1697" w:rsidRDefault="005A004C" w:rsidP="00F019AA">
      <w:pPr>
        <w:pStyle w:val="Default"/>
        <w:numPr>
          <w:ilvl w:val="0"/>
          <w:numId w:val="14"/>
        </w:numPr>
        <w:tabs>
          <w:tab w:val="clear" w:pos="360"/>
          <w:tab w:val="num" w:pos="284"/>
        </w:tabs>
        <w:ind w:left="284" w:hanging="284"/>
        <w:rPr>
          <w:color w:val="auto"/>
          <w:lang w:eastAsia="ar-SA"/>
        </w:rPr>
      </w:pPr>
      <w:r w:rsidRPr="008F1697">
        <w:rPr>
          <w:color w:val="auto"/>
          <w:lang w:eastAsia="ar-SA"/>
        </w:rPr>
        <w:t xml:space="preserve">Using </w:t>
      </w:r>
      <w:r w:rsidR="008A4960">
        <w:rPr>
          <w:color w:val="auto"/>
          <w:lang w:eastAsia="ar-SA"/>
        </w:rPr>
        <w:t xml:space="preserve">a </w:t>
      </w:r>
      <w:r w:rsidRPr="008F1697">
        <w:rPr>
          <w:color w:val="auto"/>
          <w:lang w:eastAsia="ar-SA"/>
        </w:rPr>
        <w:t>word processor to write their reports legibly</w:t>
      </w:r>
      <w:r w:rsidR="001257DF" w:rsidRPr="008F1697">
        <w:rPr>
          <w:color w:val="auto"/>
          <w:lang w:eastAsia="ar-SA"/>
        </w:rPr>
        <w:t xml:space="preserve"> </w:t>
      </w:r>
    </w:p>
    <w:p w14:paraId="412BE5D8" w14:textId="77777777" w:rsidR="00B005FD" w:rsidRPr="008F1697" w:rsidRDefault="00B005FD" w:rsidP="00F019AA">
      <w:pPr>
        <w:autoSpaceDE w:val="0"/>
        <w:autoSpaceDN w:val="0"/>
        <w:bidi w:val="0"/>
        <w:adjustRightInd w:val="0"/>
        <w:rPr>
          <w:sz w:val="23"/>
          <w:szCs w:val="23"/>
          <w:lang w:eastAsia="en-US"/>
        </w:rPr>
      </w:pPr>
    </w:p>
    <w:p w14:paraId="4C1D71C6" w14:textId="77777777" w:rsidR="002C14CE" w:rsidRPr="008F1697" w:rsidRDefault="002C14CE" w:rsidP="00F019AA">
      <w:pPr>
        <w:bidi w:val="0"/>
        <w:ind w:left="-540"/>
        <w:jc w:val="lowKashida"/>
        <w:rPr>
          <w:b/>
          <w:bCs/>
          <w:lang w:bidi="ar-JO"/>
        </w:rPr>
      </w:pPr>
      <w:r w:rsidRPr="008F1697">
        <w:rPr>
          <w:b/>
          <w:bCs/>
          <w:u w:val="single"/>
          <w:lang w:bidi="ar-JO"/>
        </w:rPr>
        <w:t>Assessment instruments</w:t>
      </w:r>
    </w:p>
    <w:p w14:paraId="20A29EC2" w14:textId="27DFD935" w:rsidR="00043C57" w:rsidRPr="008F1697" w:rsidRDefault="00043C57" w:rsidP="00F019AA">
      <w:pPr>
        <w:numPr>
          <w:ilvl w:val="0"/>
          <w:numId w:val="15"/>
        </w:numPr>
        <w:tabs>
          <w:tab w:val="clear" w:pos="1440"/>
        </w:tabs>
        <w:bidi w:val="0"/>
        <w:ind w:left="0"/>
        <w:jc w:val="lowKashida"/>
        <w:rPr>
          <w:lang w:bidi="ar-JO"/>
        </w:rPr>
      </w:pPr>
      <w:r w:rsidRPr="008F1697">
        <w:rPr>
          <w:lang w:bidi="ar-JO"/>
        </w:rPr>
        <w:t>Exams (</w:t>
      </w:r>
      <w:r w:rsidR="007B2F4B">
        <w:rPr>
          <w:lang w:bidi="ar-JO"/>
        </w:rPr>
        <w:t>Midterm</w:t>
      </w:r>
      <w:r w:rsidRPr="008F1697">
        <w:rPr>
          <w:lang w:bidi="ar-JO"/>
        </w:rPr>
        <w:t xml:space="preserve"> and Final Exams)</w:t>
      </w:r>
    </w:p>
    <w:p w14:paraId="19B14C8C" w14:textId="77777777" w:rsidR="00DF6AC8" w:rsidRPr="008F1697" w:rsidRDefault="00043C57" w:rsidP="00F019AA">
      <w:pPr>
        <w:numPr>
          <w:ilvl w:val="0"/>
          <w:numId w:val="15"/>
        </w:numPr>
        <w:tabs>
          <w:tab w:val="clear" w:pos="1440"/>
        </w:tabs>
        <w:bidi w:val="0"/>
        <w:ind w:left="0"/>
        <w:jc w:val="lowKashida"/>
        <w:rPr>
          <w:lang w:bidi="ar-JO"/>
        </w:rPr>
      </w:pPr>
      <w:r w:rsidRPr="008F1697">
        <w:rPr>
          <w:lang w:bidi="ar-JO"/>
        </w:rPr>
        <w:t>Quizzes.</w:t>
      </w:r>
    </w:p>
    <w:p w14:paraId="41D2690E" w14:textId="15A8D4DF" w:rsidR="00DF6AC8" w:rsidRPr="008F1697" w:rsidRDefault="00DF6AC8" w:rsidP="00F019AA">
      <w:pPr>
        <w:numPr>
          <w:ilvl w:val="0"/>
          <w:numId w:val="15"/>
        </w:numPr>
        <w:tabs>
          <w:tab w:val="clear" w:pos="1440"/>
        </w:tabs>
        <w:bidi w:val="0"/>
        <w:ind w:left="0"/>
        <w:jc w:val="lowKashida"/>
        <w:rPr>
          <w:sz w:val="28"/>
          <w:szCs w:val="28"/>
          <w:lang w:bidi="ar-JO"/>
        </w:rPr>
      </w:pPr>
      <w:r w:rsidRPr="008F1697">
        <w:t xml:space="preserve">Short reports and/ or presentations, and/ or </w:t>
      </w:r>
      <w:r w:rsidR="0058706F">
        <w:t>s</w:t>
      </w:r>
      <w:r w:rsidRPr="008F1697">
        <w:t>hort research projects.</w:t>
      </w:r>
    </w:p>
    <w:p w14:paraId="401521E4" w14:textId="77777777" w:rsidR="002C14CE" w:rsidRDefault="002C14CE" w:rsidP="00F019AA">
      <w:pPr>
        <w:numPr>
          <w:ilvl w:val="0"/>
          <w:numId w:val="15"/>
        </w:numPr>
        <w:tabs>
          <w:tab w:val="clear" w:pos="1440"/>
        </w:tabs>
        <w:bidi w:val="0"/>
        <w:ind w:left="0"/>
        <w:jc w:val="lowKashida"/>
        <w:rPr>
          <w:lang w:bidi="ar-JO"/>
        </w:rPr>
      </w:pPr>
      <w:r w:rsidRPr="008F1697">
        <w:rPr>
          <w:lang w:bidi="ar-JO"/>
        </w:rPr>
        <w:t>Homework</w:t>
      </w:r>
      <w:r w:rsidR="00F5643C" w:rsidRPr="008F1697">
        <w:rPr>
          <w:lang w:bidi="ar-JO"/>
        </w:rPr>
        <w:t xml:space="preserve"> assignments </w:t>
      </w:r>
    </w:p>
    <w:p w14:paraId="05C1FF93" w14:textId="77777777" w:rsidR="005C282F" w:rsidRDefault="005C282F" w:rsidP="005C282F">
      <w:pPr>
        <w:bidi w:val="0"/>
        <w:jc w:val="lowKashida"/>
        <w:rPr>
          <w:lang w:bidi="ar-JO"/>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854"/>
        <w:gridCol w:w="2768"/>
        <w:gridCol w:w="1660"/>
      </w:tblGrid>
      <w:tr w:rsidR="0058706F" w:rsidRPr="002B3395" w14:paraId="52A43360" w14:textId="77777777" w:rsidTr="00425C55">
        <w:trPr>
          <w:trHeight w:val="397"/>
          <w:jc w:val="center"/>
        </w:trPr>
        <w:tc>
          <w:tcPr>
            <w:tcW w:w="8505" w:type="dxa"/>
            <w:gridSpan w:val="3"/>
            <w:shd w:val="clear" w:color="auto" w:fill="D9D9D9" w:themeFill="background1" w:themeFillShade="D9"/>
            <w:vAlign w:val="center"/>
          </w:tcPr>
          <w:p w14:paraId="30AF5D8A" w14:textId="77777777" w:rsidR="0058706F" w:rsidRPr="002B3395" w:rsidRDefault="0058706F" w:rsidP="00425C55">
            <w:pPr>
              <w:bidi w:val="0"/>
              <w:jc w:val="center"/>
              <w:rPr>
                <w:b/>
                <w:bCs/>
                <w:lang w:bidi="ar-JO"/>
              </w:rPr>
            </w:pPr>
            <w:bookmarkStart w:id="1" w:name="_Hlk117342818"/>
            <w:r w:rsidRPr="002B3395">
              <w:rPr>
                <w:b/>
                <w:bCs/>
                <w:u w:val="single"/>
                <w:lang w:bidi="ar-JO"/>
              </w:rPr>
              <w:t>Allocation of Marks</w:t>
            </w:r>
          </w:p>
        </w:tc>
      </w:tr>
      <w:tr w:rsidR="0058706F" w:rsidRPr="002B3395" w14:paraId="5FE7A4AF" w14:textId="77777777" w:rsidTr="00425C55">
        <w:trPr>
          <w:trHeight w:val="397"/>
          <w:jc w:val="center"/>
        </w:trPr>
        <w:tc>
          <w:tcPr>
            <w:tcW w:w="3969" w:type="dxa"/>
            <w:shd w:val="clear" w:color="auto" w:fill="D9D9D9" w:themeFill="background1" w:themeFillShade="D9"/>
            <w:vAlign w:val="center"/>
          </w:tcPr>
          <w:p w14:paraId="0053D0B8" w14:textId="77777777" w:rsidR="0058706F" w:rsidRPr="002B3395" w:rsidRDefault="0058706F" w:rsidP="00425C55">
            <w:pPr>
              <w:bidi w:val="0"/>
              <w:jc w:val="center"/>
              <w:rPr>
                <w:b/>
                <w:bCs/>
                <w:lang w:bidi="ar-JO"/>
              </w:rPr>
            </w:pPr>
            <w:r w:rsidRPr="002B3395">
              <w:rPr>
                <w:b/>
                <w:bCs/>
              </w:rPr>
              <w:t>Assessment Instruments</w:t>
            </w:r>
          </w:p>
        </w:tc>
        <w:tc>
          <w:tcPr>
            <w:tcW w:w="2835" w:type="dxa"/>
            <w:shd w:val="clear" w:color="auto" w:fill="D9D9D9" w:themeFill="background1" w:themeFillShade="D9"/>
            <w:vAlign w:val="center"/>
          </w:tcPr>
          <w:p w14:paraId="2A7ACEC1" w14:textId="77777777" w:rsidR="0058706F" w:rsidRPr="002B3395" w:rsidRDefault="0058706F" w:rsidP="00425C55">
            <w:pPr>
              <w:bidi w:val="0"/>
              <w:jc w:val="center"/>
              <w:rPr>
                <w:b/>
                <w:bCs/>
                <w:lang w:bidi="ar-JO"/>
              </w:rPr>
            </w:pPr>
            <w:r w:rsidRPr="002B3395">
              <w:rPr>
                <w:rFonts w:ascii="CMBX10" w:hAnsi="CMBX10" w:cs="CMBX10"/>
                <w:b/>
                <w:bCs/>
                <w:sz w:val="22"/>
                <w:szCs w:val="22"/>
                <w:lang w:eastAsia="en-US"/>
              </w:rPr>
              <w:t>Expected Time</w:t>
            </w:r>
          </w:p>
        </w:tc>
        <w:tc>
          <w:tcPr>
            <w:tcW w:w="1701" w:type="dxa"/>
            <w:shd w:val="clear" w:color="auto" w:fill="D9D9D9" w:themeFill="background1" w:themeFillShade="D9"/>
            <w:vAlign w:val="center"/>
          </w:tcPr>
          <w:p w14:paraId="445A8686" w14:textId="77777777" w:rsidR="0058706F" w:rsidRPr="002B3395" w:rsidRDefault="0058706F" w:rsidP="00425C55">
            <w:pPr>
              <w:bidi w:val="0"/>
              <w:jc w:val="center"/>
              <w:rPr>
                <w:b/>
                <w:bCs/>
                <w:lang w:bidi="ar-JO"/>
              </w:rPr>
            </w:pPr>
            <w:r w:rsidRPr="002B3395">
              <w:rPr>
                <w:b/>
                <w:bCs/>
                <w:lang w:bidi="ar-JO"/>
              </w:rPr>
              <w:t>Mark</w:t>
            </w:r>
          </w:p>
        </w:tc>
      </w:tr>
      <w:tr w:rsidR="0058706F" w:rsidRPr="002B3395" w14:paraId="3A004D93" w14:textId="77777777" w:rsidTr="00425C55">
        <w:trPr>
          <w:trHeight w:val="369"/>
          <w:jc w:val="center"/>
        </w:trPr>
        <w:tc>
          <w:tcPr>
            <w:tcW w:w="3969" w:type="dxa"/>
            <w:vAlign w:val="center"/>
          </w:tcPr>
          <w:p w14:paraId="54A5BDE4" w14:textId="77777777" w:rsidR="0058706F" w:rsidRPr="002B3395" w:rsidRDefault="0058706F" w:rsidP="00425C55">
            <w:pPr>
              <w:bidi w:val="0"/>
              <w:rPr>
                <w:b/>
                <w:bCs/>
                <w:lang w:bidi="ar-JO"/>
              </w:rPr>
            </w:pPr>
          </w:p>
        </w:tc>
        <w:tc>
          <w:tcPr>
            <w:tcW w:w="2835" w:type="dxa"/>
            <w:vAlign w:val="center"/>
          </w:tcPr>
          <w:p w14:paraId="7572B861" w14:textId="77777777" w:rsidR="0058706F" w:rsidRPr="00806402" w:rsidRDefault="0058706F" w:rsidP="00425C55">
            <w:pPr>
              <w:bidi w:val="0"/>
              <w:jc w:val="center"/>
              <w:rPr>
                <w:lang w:bidi="ar-JO"/>
              </w:rPr>
            </w:pPr>
          </w:p>
        </w:tc>
        <w:tc>
          <w:tcPr>
            <w:tcW w:w="1701" w:type="dxa"/>
            <w:vAlign w:val="center"/>
          </w:tcPr>
          <w:p w14:paraId="4D18584D" w14:textId="77777777" w:rsidR="0058706F" w:rsidRPr="002B3395" w:rsidRDefault="0058706F" w:rsidP="00425C55">
            <w:pPr>
              <w:bidi w:val="0"/>
              <w:jc w:val="center"/>
              <w:rPr>
                <w:b/>
                <w:bCs/>
                <w:lang w:bidi="ar-JO"/>
              </w:rPr>
            </w:pPr>
          </w:p>
        </w:tc>
      </w:tr>
      <w:tr w:rsidR="0058706F" w:rsidRPr="002B3395" w14:paraId="16301B67" w14:textId="77777777" w:rsidTr="00425C55">
        <w:trPr>
          <w:trHeight w:val="369"/>
          <w:jc w:val="center"/>
        </w:trPr>
        <w:tc>
          <w:tcPr>
            <w:tcW w:w="3969" w:type="dxa"/>
            <w:vAlign w:val="center"/>
          </w:tcPr>
          <w:p w14:paraId="38ACE4CF" w14:textId="77777777" w:rsidR="0058706F" w:rsidRPr="002B3395" w:rsidRDefault="0058706F" w:rsidP="00425C55">
            <w:pPr>
              <w:bidi w:val="0"/>
              <w:rPr>
                <w:b/>
                <w:bCs/>
                <w:lang w:bidi="ar-JO"/>
              </w:rPr>
            </w:pPr>
            <w:r>
              <w:rPr>
                <w:lang w:bidi="ar-JO"/>
              </w:rPr>
              <w:t>Midterm</w:t>
            </w:r>
            <w:r w:rsidRPr="002C14CE">
              <w:rPr>
                <w:lang w:bidi="ar-JO"/>
              </w:rPr>
              <w:t xml:space="preserve"> examination</w:t>
            </w:r>
          </w:p>
        </w:tc>
        <w:tc>
          <w:tcPr>
            <w:tcW w:w="2835" w:type="dxa"/>
            <w:vAlign w:val="center"/>
          </w:tcPr>
          <w:p w14:paraId="5BD29BF5" w14:textId="7A436902" w:rsidR="0058706F" w:rsidRPr="00806402" w:rsidRDefault="005B3D95" w:rsidP="00425C55">
            <w:pPr>
              <w:bidi w:val="0"/>
              <w:jc w:val="center"/>
              <w:rPr>
                <w:lang w:bidi="ar-JO"/>
              </w:rPr>
            </w:pPr>
            <w:r>
              <w:rPr>
                <w:rFonts w:hint="cs"/>
                <w:rtl/>
                <w:lang w:bidi="ar-JO"/>
              </w:rPr>
              <w:t>23/11/2025-4/12/2025</w:t>
            </w:r>
          </w:p>
        </w:tc>
        <w:tc>
          <w:tcPr>
            <w:tcW w:w="1701" w:type="dxa"/>
            <w:vAlign w:val="center"/>
          </w:tcPr>
          <w:p w14:paraId="39B60023" w14:textId="77777777" w:rsidR="0058706F" w:rsidRPr="002B3395" w:rsidRDefault="0058706F" w:rsidP="00425C55">
            <w:pPr>
              <w:bidi w:val="0"/>
              <w:jc w:val="center"/>
              <w:rPr>
                <w:b/>
                <w:bCs/>
                <w:lang w:bidi="ar-JO"/>
              </w:rPr>
            </w:pPr>
            <w:r>
              <w:rPr>
                <w:b/>
                <w:bCs/>
                <w:lang w:bidi="ar-JO"/>
              </w:rPr>
              <w:t>30%</w:t>
            </w:r>
          </w:p>
        </w:tc>
      </w:tr>
      <w:tr w:rsidR="0058706F" w:rsidRPr="002B3395" w14:paraId="3C1974A6" w14:textId="77777777" w:rsidTr="00425C55">
        <w:trPr>
          <w:trHeight w:val="369"/>
          <w:jc w:val="center"/>
        </w:trPr>
        <w:tc>
          <w:tcPr>
            <w:tcW w:w="3969" w:type="dxa"/>
            <w:vAlign w:val="center"/>
          </w:tcPr>
          <w:p w14:paraId="4E980C58" w14:textId="77777777" w:rsidR="0058706F" w:rsidRPr="002B3395" w:rsidRDefault="0058706F" w:rsidP="00425C55">
            <w:pPr>
              <w:bidi w:val="0"/>
              <w:rPr>
                <w:b/>
                <w:bCs/>
                <w:lang w:bidi="ar-JO"/>
              </w:rPr>
            </w:pPr>
            <w:r w:rsidRPr="002C14CE">
              <w:rPr>
                <w:lang w:bidi="ar-JO"/>
              </w:rPr>
              <w:t>Final examination</w:t>
            </w:r>
          </w:p>
        </w:tc>
        <w:tc>
          <w:tcPr>
            <w:tcW w:w="2835" w:type="dxa"/>
            <w:vAlign w:val="center"/>
          </w:tcPr>
          <w:p w14:paraId="3A1E6236" w14:textId="31F7F51C" w:rsidR="0058706F" w:rsidRPr="00806402" w:rsidRDefault="005B3D95" w:rsidP="00425C55">
            <w:pPr>
              <w:bidi w:val="0"/>
              <w:jc w:val="center"/>
              <w:rPr>
                <w:lang w:bidi="ar-JO"/>
              </w:rPr>
            </w:pPr>
            <w:r>
              <w:rPr>
                <w:rFonts w:hint="cs"/>
                <w:rtl/>
                <w:lang w:bidi="ar-JO"/>
              </w:rPr>
              <w:t>25/1/2026-5/2/2026</w:t>
            </w:r>
          </w:p>
        </w:tc>
        <w:tc>
          <w:tcPr>
            <w:tcW w:w="1701" w:type="dxa"/>
            <w:vAlign w:val="center"/>
          </w:tcPr>
          <w:p w14:paraId="3AAA8E14" w14:textId="1FAFB8C8" w:rsidR="0058706F" w:rsidRPr="002B3395" w:rsidRDefault="005B3D95" w:rsidP="00425C55">
            <w:pPr>
              <w:bidi w:val="0"/>
              <w:jc w:val="center"/>
              <w:rPr>
                <w:b/>
                <w:bCs/>
                <w:lang w:bidi="ar-JO"/>
              </w:rPr>
            </w:pPr>
            <w:r>
              <w:rPr>
                <w:rFonts w:hint="cs"/>
                <w:b/>
                <w:bCs/>
                <w:rtl/>
                <w:lang w:bidi="ar-JO"/>
              </w:rPr>
              <w:t>4</w:t>
            </w:r>
            <w:r>
              <w:rPr>
                <w:b/>
                <w:bCs/>
                <w:lang w:bidi="ar-JO"/>
              </w:rPr>
              <w:t>0%</w:t>
            </w:r>
          </w:p>
        </w:tc>
      </w:tr>
      <w:tr w:rsidR="0058706F" w:rsidRPr="002B3395" w14:paraId="502A220C" w14:textId="77777777" w:rsidTr="00425C55">
        <w:trPr>
          <w:trHeight w:val="369"/>
          <w:jc w:val="center"/>
        </w:trPr>
        <w:tc>
          <w:tcPr>
            <w:tcW w:w="3969" w:type="dxa"/>
            <w:vAlign w:val="center"/>
          </w:tcPr>
          <w:p w14:paraId="379CE6E9" w14:textId="77777777" w:rsidR="0058706F" w:rsidRPr="002B3395" w:rsidRDefault="0058706F" w:rsidP="00425C55">
            <w:pPr>
              <w:bidi w:val="0"/>
              <w:rPr>
                <w:b/>
                <w:bCs/>
                <w:lang w:bidi="ar-JO"/>
              </w:rPr>
            </w:pPr>
            <w:r w:rsidRPr="002C14CE">
              <w:rPr>
                <w:lang w:bidi="ar-JO"/>
              </w:rPr>
              <w:t xml:space="preserve">Quizzes, </w:t>
            </w:r>
            <w:proofErr w:type="gramStart"/>
            <w:r w:rsidRPr="002C14CE">
              <w:rPr>
                <w:lang w:bidi="ar-JO"/>
              </w:rPr>
              <w:t>Home works</w:t>
            </w:r>
            <w:proofErr w:type="gramEnd"/>
          </w:p>
        </w:tc>
        <w:tc>
          <w:tcPr>
            <w:tcW w:w="2835" w:type="dxa"/>
            <w:vAlign w:val="center"/>
          </w:tcPr>
          <w:p w14:paraId="195353FC" w14:textId="77777777" w:rsidR="0058706F" w:rsidRPr="00806402" w:rsidRDefault="0058706F" w:rsidP="00425C55">
            <w:pPr>
              <w:bidi w:val="0"/>
              <w:jc w:val="center"/>
              <w:rPr>
                <w:lang w:bidi="ar-JO"/>
              </w:rPr>
            </w:pPr>
            <w:r>
              <w:rPr>
                <w:lang w:bidi="ar-JO"/>
              </w:rPr>
              <w:t>5</w:t>
            </w:r>
            <w:r w:rsidRPr="00806402">
              <w:rPr>
                <w:lang w:bidi="ar-JO"/>
              </w:rPr>
              <w:t xml:space="preserve"> at least</w:t>
            </w:r>
          </w:p>
        </w:tc>
        <w:tc>
          <w:tcPr>
            <w:tcW w:w="1701" w:type="dxa"/>
            <w:vAlign w:val="center"/>
          </w:tcPr>
          <w:p w14:paraId="2CC9AE22" w14:textId="3350A015" w:rsidR="0058706F" w:rsidRPr="002B3395" w:rsidRDefault="0058706F" w:rsidP="00425C55">
            <w:pPr>
              <w:bidi w:val="0"/>
              <w:jc w:val="center"/>
              <w:rPr>
                <w:b/>
                <w:bCs/>
                <w:lang w:bidi="ar-JO"/>
              </w:rPr>
            </w:pPr>
            <w:r>
              <w:rPr>
                <w:b/>
                <w:bCs/>
                <w:lang w:bidi="ar-JO"/>
              </w:rPr>
              <w:t>30%</w:t>
            </w:r>
          </w:p>
        </w:tc>
      </w:tr>
      <w:tr w:rsidR="0058706F" w:rsidRPr="002B3395" w14:paraId="2008B951" w14:textId="77777777" w:rsidTr="00425C55">
        <w:trPr>
          <w:trHeight w:val="369"/>
          <w:jc w:val="center"/>
        </w:trPr>
        <w:tc>
          <w:tcPr>
            <w:tcW w:w="3969" w:type="dxa"/>
            <w:vAlign w:val="center"/>
          </w:tcPr>
          <w:p w14:paraId="7B68FC13" w14:textId="77777777" w:rsidR="0058706F" w:rsidRPr="002B3395" w:rsidRDefault="0058706F" w:rsidP="00425C55">
            <w:pPr>
              <w:bidi w:val="0"/>
              <w:rPr>
                <w:b/>
                <w:bCs/>
                <w:lang w:bidi="ar-JO"/>
              </w:rPr>
            </w:pPr>
            <w:r w:rsidRPr="002C14CE">
              <w:t>T</w:t>
            </w:r>
            <w:r>
              <w:t>otal</w:t>
            </w:r>
          </w:p>
        </w:tc>
        <w:tc>
          <w:tcPr>
            <w:tcW w:w="2835" w:type="dxa"/>
            <w:vAlign w:val="center"/>
          </w:tcPr>
          <w:p w14:paraId="059B5D51" w14:textId="77777777" w:rsidR="0058706F" w:rsidRPr="00806402" w:rsidRDefault="0058706F" w:rsidP="00425C55">
            <w:pPr>
              <w:bidi w:val="0"/>
              <w:jc w:val="center"/>
              <w:rPr>
                <w:lang w:bidi="ar-JO"/>
              </w:rPr>
            </w:pPr>
          </w:p>
        </w:tc>
        <w:tc>
          <w:tcPr>
            <w:tcW w:w="1701" w:type="dxa"/>
            <w:vAlign w:val="center"/>
          </w:tcPr>
          <w:p w14:paraId="34579C02" w14:textId="77777777" w:rsidR="0058706F" w:rsidRPr="002B3395" w:rsidRDefault="0058706F" w:rsidP="00425C55">
            <w:pPr>
              <w:bidi w:val="0"/>
              <w:jc w:val="center"/>
              <w:rPr>
                <w:b/>
                <w:bCs/>
                <w:lang w:bidi="ar-JO"/>
              </w:rPr>
            </w:pPr>
            <w:r>
              <w:rPr>
                <w:b/>
                <w:bCs/>
                <w:lang w:bidi="ar-JO"/>
              </w:rPr>
              <w:t>100%</w:t>
            </w:r>
          </w:p>
        </w:tc>
      </w:tr>
      <w:bookmarkEnd w:id="1"/>
    </w:tbl>
    <w:p w14:paraId="545A28DE" w14:textId="77777777" w:rsidR="005C282F" w:rsidRPr="008F1697" w:rsidRDefault="005C282F" w:rsidP="005C282F">
      <w:pPr>
        <w:bidi w:val="0"/>
        <w:jc w:val="lowKashida"/>
        <w:rPr>
          <w:lang w:bidi="ar-JO"/>
        </w:rPr>
      </w:pPr>
    </w:p>
    <w:p w14:paraId="21DEB879" w14:textId="77777777" w:rsidR="0002538D" w:rsidRPr="008F1697" w:rsidRDefault="0002538D" w:rsidP="00F019AA">
      <w:pPr>
        <w:bidi w:val="0"/>
        <w:ind w:left="-540"/>
        <w:jc w:val="lowKashida"/>
        <w:rPr>
          <w:b/>
          <w:bCs/>
          <w:lang w:bidi="ar-JO"/>
        </w:rPr>
      </w:pPr>
    </w:p>
    <w:p w14:paraId="7857BC0A" w14:textId="77777777" w:rsidR="009E2623" w:rsidRPr="008F1697" w:rsidRDefault="009E2623" w:rsidP="00F019AA">
      <w:pPr>
        <w:bidi w:val="0"/>
        <w:jc w:val="lowKashida"/>
        <w:rPr>
          <w:b/>
          <w:bCs/>
          <w:lang w:bidi="ar-JO"/>
        </w:rPr>
      </w:pPr>
    </w:p>
    <w:p w14:paraId="58D5D3C7" w14:textId="77777777" w:rsidR="009E2623" w:rsidRPr="008F1697" w:rsidRDefault="009E2623" w:rsidP="00F019AA">
      <w:pPr>
        <w:bidi w:val="0"/>
        <w:ind w:left="-540" w:right="-514"/>
        <w:jc w:val="lowKashida"/>
        <w:rPr>
          <w:b/>
          <w:bCs/>
          <w:lang w:bidi="ar-JO"/>
        </w:rPr>
      </w:pPr>
      <w:r w:rsidRPr="008F1697">
        <w:rPr>
          <w:b/>
          <w:bCs/>
          <w:u w:val="single"/>
          <w:lang w:bidi="ar-JO"/>
        </w:rPr>
        <w:t>Documentation and academic honesty</w:t>
      </w:r>
    </w:p>
    <w:p w14:paraId="1E2A54C8" w14:textId="77777777" w:rsidR="005F79D6" w:rsidRPr="008F1697" w:rsidRDefault="00CB0965" w:rsidP="00F019AA">
      <w:pPr>
        <w:autoSpaceDE w:val="0"/>
        <w:autoSpaceDN w:val="0"/>
        <w:bidi w:val="0"/>
        <w:adjustRightInd w:val="0"/>
        <w:jc w:val="both"/>
        <w:rPr>
          <w:b/>
          <w:bCs/>
          <w:lang w:bidi="ar-JO"/>
        </w:rPr>
      </w:pPr>
      <w:r w:rsidRPr="008F1697">
        <w:rPr>
          <w:rFonts w:asciiTheme="majorBidi" w:hAnsiTheme="majorBidi" w:cstheme="majorBidi"/>
          <w:lang w:eastAsia="en-US"/>
        </w:rPr>
        <w:t>Any form of dishonest conduct will be strictly punished. A student who is caught cheating, or attempting to do so in an exam will be given a zero for the exam and a report will be written to the Dean for further action. A student who helps another student or is seen communicating with another student in an exam will be given the same penalty stated in the previous point. Students with different exam forms are not exempt from the above rules. Repeat offenders will be expelled permanently and banned from future courses.</w:t>
      </w:r>
    </w:p>
    <w:p w14:paraId="59034E2D" w14:textId="77777777" w:rsidR="00752EB0" w:rsidRPr="008F1697" w:rsidRDefault="00752EB0" w:rsidP="00F019AA">
      <w:pPr>
        <w:bidi w:val="0"/>
        <w:ind w:left="-360"/>
        <w:jc w:val="lowKashida"/>
        <w:rPr>
          <w:b/>
          <w:bCs/>
          <w:lang w:bidi="ar-JO"/>
        </w:rPr>
      </w:pPr>
    </w:p>
    <w:p w14:paraId="6EDB0629" w14:textId="77777777" w:rsidR="009E2623" w:rsidRPr="008F1697" w:rsidRDefault="009E2623" w:rsidP="00F019AA">
      <w:pPr>
        <w:bidi w:val="0"/>
        <w:ind w:left="-360"/>
        <w:jc w:val="lowKashida"/>
        <w:rPr>
          <w:b/>
          <w:bCs/>
          <w:u w:val="single"/>
          <w:lang w:bidi="ar-JO"/>
        </w:rPr>
      </w:pPr>
      <w:r w:rsidRPr="008F1697">
        <w:rPr>
          <w:b/>
          <w:bCs/>
          <w:u w:val="single"/>
          <w:lang w:bidi="ar-JO"/>
        </w:rPr>
        <w:t>Course/ academic calendar</w:t>
      </w:r>
    </w:p>
    <w:p w14:paraId="63884FB9" w14:textId="77777777" w:rsidR="009E2623" w:rsidRPr="008F1697" w:rsidRDefault="009E2623" w:rsidP="00F019AA">
      <w:pPr>
        <w:bidi w:val="0"/>
        <w:jc w:val="lowKashida"/>
        <w:rPr>
          <w:b/>
          <w:bCs/>
          <w:sz w:val="6"/>
          <w:szCs w:val="6"/>
          <w:lang w:bidi="ar-JO"/>
        </w:rPr>
      </w:pPr>
    </w:p>
    <w:tbl>
      <w:tblPr>
        <w:tblStyle w:val="TableGrid"/>
        <w:tblW w:w="9184" w:type="dxa"/>
        <w:jc w:val="center"/>
        <w:tblLayout w:type="fixed"/>
        <w:tblLook w:val="01E0" w:firstRow="1" w:lastRow="1" w:firstColumn="1" w:lastColumn="1" w:noHBand="0" w:noVBand="0"/>
      </w:tblPr>
      <w:tblGrid>
        <w:gridCol w:w="1984"/>
        <w:gridCol w:w="4535"/>
        <w:gridCol w:w="2665"/>
      </w:tblGrid>
      <w:tr w:rsidR="008F1697" w:rsidRPr="008F1697" w14:paraId="6007B9A6" w14:textId="77777777" w:rsidTr="00274B92">
        <w:trPr>
          <w:jc w:val="center"/>
        </w:trPr>
        <w:tc>
          <w:tcPr>
            <w:tcW w:w="1984" w:type="dxa"/>
            <w:shd w:val="clear" w:color="auto" w:fill="CCCCCC"/>
            <w:vAlign w:val="center"/>
          </w:tcPr>
          <w:p w14:paraId="7F675DB8" w14:textId="7B72670B" w:rsidR="00D4610C" w:rsidRPr="008F1697" w:rsidRDefault="007B2F4B" w:rsidP="00F019AA">
            <w:pPr>
              <w:bidi w:val="0"/>
              <w:jc w:val="center"/>
              <w:rPr>
                <w:b/>
                <w:bCs/>
                <w:lang w:bidi="ar-JO"/>
              </w:rPr>
            </w:pPr>
            <w:r w:rsidRPr="008F1697">
              <w:rPr>
                <w:b/>
                <w:bCs/>
                <w:lang w:bidi="ar-JO"/>
              </w:rPr>
              <w:t>W</w:t>
            </w:r>
            <w:r w:rsidR="00D4610C" w:rsidRPr="008F1697">
              <w:rPr>
                <w:b/>
                <w:bCs/>
                <w:lang w:bidi="ar-JO"/>
              </w:rPr>
              <w:t>eek</w:t>
            </w:r>
          </w:p>
        </w:tc>
        <w:tc>
          <w:tcPr>
            <w:tcW w:w="4535" w:type="dxa"/>
            <w:shd w:val="clear" w:color="auto" w:fill="CCCCCC"/>
            <w:vAlign w:val="center"/>
          </w:tcPr>
          <w:p w14:paraId="3B83632A" w14:textId="77777777" w:rsidR="00D4610C" w:rsidRPr="008F1697" w:rsidRDefault="00D4610C" w:rsidP="00F019AA">
            <w:pPr>
              <w:bidi w:val="0"/>
              <w:jc w:val="center"/>
              <w:rPr>
                <w:b/>
                <w:bCs/>
                <w:lang w:bidi="ar-JO"/>
              </w:rPr>
            </w:pPr>
            <w:r w:rsidRPr="008F1697">
              <w:rPr>
                <w:b/>
                <w:bCs/>
                <w:lang w:bidi="ar-JO"/>
              </w:rPr>
              <w:t>Basic and support material to be covered</w:t>
            </w:r>
          </w:p>
        </w:tc>
        <w:tc>
          <w:tcPr>
            <w:tcW w:w="2665" w:type="dxa"/>
            <w:shd w:val="clear" w:color="auto" w:fill="CCCCCC"/>
            <w:vAlign w:val="center"/>
          </w:tcPr>
          <w:p w14:paraId="3A801DE5" w14:textId="77777777" w:rsidR="00D4610C" w:rsidRPr="008F1697" w:rsidRDefault="00274B92" w:rsidP="00F019AA">
            <w:pPr>
              <w:pStyle w:val="Default"/>
              <w:bidi w:val="0"/>
              <w:jc w:val="center"/>
              <w:rPr>
                <w:color w:val="auto"/>
              </w:rPr>
            </w:pPr>
            <w:r w:rsidRPr="008F1697">
              <w:rPr>
                <w:b/>
                <w:bCs/>
                <w:color w:val="auto"/>
              </w:rPr>
              <w:t>Homework/reports and their due dates</w:t>
            </w:r>
          </w:p>
        </w:tc>
      </w:tr>
      <w:tr w:rsidR="008F1697" w:rsidRPr="008F1697" w14:paraId="562C99E7" w14:textId="77777777" w:rsidTr="00CE74C5">
        <w:trPr>
          <w:jc w:val="center"/>
        </w:trPr>
        <w:tc>
          <w:tcPr>
            <w:tcW w:w="1984" w:type="dxa"/>
          </w:tcPr>
          <w:p w14:paraId="2369FEE1" w14:textId="77777777" w:rsidR="00D4610C" w:rsidRPr="008F1697" w:rsidRDefault="00D4610C" w:rsidP="00F019AA">
            <w:pPr>
              <w:bidi w:val="0"/>
              <w:jc w:val="center"/>
              <w:rPr>
                <w:b/>
                <w:bCs/>
                <w:lang w:bidi="ar-JO"/>
              </w:rPr>
            </w:pPr>
            <w:r w:rsidRPr="008F1697">
              <w:rPr>
                <w:b/>
                <w:bCs/>
                <w:lang w:bidi="ar-JO"/>
              </w:rPr>
              <w:t>1</w:t>
            </w:r>
          </w:p>
        </w:tc>
        <w:tc>
          <w:tcPr>
            <w:tcW w:w="4535" w:type="dxa"/>
            <w:vAlign w:val="center"/>
          </w:tcPr>
          <w:p w14:paraId="3463D4F5" w14:textId="77777777" w:rsidR="00D4610C" w:rsidRPr="008F1697" w:rsidRDefault="007A1F31" w:rsidP="00F019AA">
            <w:pPr>
              <w:pStyle w:val="Default"/>
              <w:bidi w:val="0"/>
              <w:rPr>
                <w:color w:val="auto"/>
              </w:rPr>
            </w:pPr>
            <w:r w:rsidRPr="008F1697">
              <w:rPr>
                <w:color w:val="auto"/>
              </w:rPr>
              <w:t>Propositional Logic</w:t>
            </w:r>
          </w:p>
        </w:tc>
        <w:tc>
          <w:tcPr>
            <w:tcW w:w="2665" w:type="dxa"/>
          </w:tcPr>
          <w:p w14:paraId="74ED7EF6" w14:textId="77777777" w:rsidR="00D4610C" w:rsidRPr="008F1697" w:rsidRDefault="00D4610C" w:rsidP="00F019AA">
            <w:pPr>
              <w:pStyle w:val="Default"/>
              <w:bidi w:val="0"/>
              <w:jc w:val="center"/>
              <w:rPr>
                <w:color w:val="auto"/>
              </w:rPr>
            </w:pPr>
          </w:p>
        </w:tc>
      </w:tr>
      <w:tr w:rsidR="008F1697" w:rsidRPr="008F1697" w14:paraId="0B61B0B4" w14:textId="77777777" w:rsidTr="00CE74C5">
        <w:trPr>
          <w:jc w:val="center"/>
        </w:trPr>
        <w:tc>
          <w:tcPr>
            <w:tcW w:w="1984" w:type="dxa"/>
          </w:tcPr>
          <w:p w14:paraId="08191A8C" w14:textId="77777777" w:rsidR="007A1F31" w:rsidRPr="008F1697" w:rsidRDefault="007A1F31" w:rsidP="00F019AA">
            <w:pPr>
              <w:bidi w:val="0"/>
              <w:jc w:val="center"/>
              <w:rPr>
                <w:b/>
                <w:bCs/>
                <w:lang w:bidi="ar-JO"/>
              </w:rPr>
            </w:pPr>
            <w:r w:rsidRPr="008F1697">
              <w:rPr>
                <w:b/>
                <w:bCs/>
                <w:lang w:bidi="ar-JO"/>
              </w:rPr>
              <w:t>2</w:t>
            </w:r>
          </w:p>
        </w:tc>
        <w:tc>
          <w:tcPr>
            <w:tcW w:w="4535" w:type="dxa"/>
            <w:vAlign w:val="center"/>
          </w:tcPr>
          <w:p w14:paraId="461C285A" w14:textId="77777777" w:rsidR="007A1F31" w:rsidRPr="008F1697" w:rsidRDefault="007A1F31" w:rsidP="00F019AA">
            <w:pPr>
              <w:pStyle w:val="Default"/>
              <w:bidi w:val="0"/>
              <w:rPr>
                <w:color w:val="auto"/>
              </w:rPr>
            </w:pPr>
            <w:r w:rsidRPr="008F1697">
              <w:rPr>
                <w:color w:val="auto"/>
              </w:rPr>
              <w:t>Quantifiers</w:t>
            </w:r>
          </w:p>
        </w:tc>
        <w:tc>
          <w:tcPr>
            <w:tcW w:w="2665" w:type="dxa"/>
          </w:tcPr>
          <w:p w14:paraId="4144E714" w14:textId="77777777" w:rsidR="007A1F31" w:rsidRPr="008F1697" w:rsidRDefault="007A1F31" w:rsidP="00F019AA">
            <w:pPr>
              <w:pStyle w:val="Default"/>
              <w:bidi w:val="0"/>
              <w:jc w:val="center"/>
              <w:rPr>
                <w:b/>
                <w:bCs/>
                <w:color w:val="auto"/>
              </w:rPr>
            </w:pPr>
          </w:p>
        </w:tc>
      </w:tr>
      <w:tr w:rsidR="008F1697" w:rsidRPr="008F1697" w14:paraId="2532612C" w14:textId="77777777" w:rsidTr="00CE74C5">
        <w:trPr>
          <w:jc w:val="center"/>
        </w:trPr>
        <w:tc>
          <w:tcPr>
            <w:tcW w:w="1984" w:type="dxa"/>
          </w:tcPr>
          <w:p w14:paraId="3DC492FA" w14:textId="77777777" w:rsidR="007A1F31" w:rsidRPr="008F1697" w:rsidRDefault="007A1F31" w:rsidP="00F019AA">
            <w:pPr>
              <w:bidi w:val="0"/>
              <w:jc w:val="center"/>
              <w:rPr>
                <w:b/>
                <w:bCs/>
                <w:lang w:bidi="ar-JO"/>
              </w:rPr>
            </w:pPr>
            <w:r w:rsidRPr="008F1697">
              <w:rPr>
                <w:b/>
                <w:bCs/>
                <w:lang w:bidi="ar-JO"/>
              </w:rPr>
              <w:t>3</w:t>
            </w:r>
          </w:p>
        </w:tc>
        <w:tc>
          <w:tcPr>
            <w:tcW w:w="4535" w:type="dxa"/>
            <w:vAlign w:val="center"/>
          </w:tcPr>
          <w:p w14:paraId="39475364" w14:textId="77777777" w:rsidR="007A1F31" w:rsidRPr="008F1697" w:rsidRDefault="007A1F31" w:rsidP="00F019AA">
            <w:pPr>
              <w:pStyle w:val="Default"/>
              <w:bidi w:val="0"/>
              <w:rPr>
                <w:color w:val="auto"/>
              </w:rPr>
            </w:pPr>
            <w:r w:rsidRPr="008F1697">
              <w:rPr>
                <w:color w:val="auto"/>
              </w:rPr>
              <w:t>Sets</w:t>
            </w:r>
          </w:p>
        </w:tc>
        <w:tc>
          <w:tcPr>
            <w:tcW w:w="2665" w:type="dxa"/>
          </w:tcPr>
          <w:p w14:paraId="0057039D" w14:textId="77777777" w:rsidR="007A1F31" w:rsidRPr="008F1697" w:rsidRDefault="007A1F31" w:rsidP="00F019AA">
            <w:pPr>
              <w:pStyle w:val="Default"/>
              <w:bidi w:val="0"/>
              <w:jc w:val="center"/>
              <w:rPr>
                <w:b/>
                <w:bCs/>
                <w:color w:val="auto"/>
              </w:rPr>
            </w:pPr>
          </w:p>
        </w:tc>
      </w:tr>
      <w:tr w:rsidR="008F1697" w:rsidRPr="008F1697" w14:paraId="1533CEC7" w14:textId="77777777" w:rsidTr="00CE74C5">
        <w:trPr>
          <w:jc w:val="center"/>
        </w:trPr>
        <w:tc>
          <w:tcPr>
            <w:tcW w:w="1984" w:type="dxa"/>
          </w:tcPr>
          <w:p w14:paraId="18C6A53D" w14:textId="77777777" w:rsidR="00CE74C5" w:rsidRPr="008F1697" w:rsidRDefault="00CE74C5" w:rsidP="00F019AA">
            <w:pPr>
              <w:bidi w:val="0"/>
              <w:jc w:val="center"/>
              <w:rPr>
                <w:b/>
                <w:bCs/>
                <w:lang w:bidi="ar-JO"/>
              </w:rPr>
            </w:pPr>
            <w:r w:rsidRPr="008F1697">
              <w:rPr>
                <w:b/>
                <w:bCs/>
                <w:lang w:bidi="ar-JO"/>
              </w:rPr>
              <w:t>4</w:t>
            </w:r>
          </w:p>
        </w:tc>
        <w:tc>
          <w:tcPr>
            <w:tcW w:w="4535" w:type="dxa"/>
            <w:vAlign w:val="center"/>
          </w:tcPr>
          <w:p w14:paraId="17BDC544" w14:textId="77777777" w:rsidR="00CE74C5" w:rsidRPr="008F1697" w:rsidRDefault="00CE74C5" w:rsidP="00F019AA">
            <w:pPr>
              <w:pStyle w:val="Default"/>
              <w:bidi w:val="0"/>
              <w:rPr>
                <w:color w:val="auto"/>
              </w:rPr>
            </w:pPr>
            <w:r w:rsidRPr="008F1697">
              <w:rPr>
                <w:color w:val="auto"/>
              </w:rPr>
              <w:t>Direct proof</w:t>
            </w:r>
          </w:p>
        </w:tc>
        <w:tc>
          <w:tcPr>
            <w:tcW w:w="2665" w:type="dxa"/>
          </w:tcPr>
          <w:p w14:paraId="66458CB4" w14:textId="77777777" w:rsidR="00CE74C5" w:rsidRPr="008F1697" w:rsidRDefault="00CE74C5" w:rsidP="00F019AA">
            <w:pPr>
              <w:pStyle w:val="Default"/>
              <w:bidi w:val="0"/>
              <w:jc w:val="center"/>
              <w:rPr>
                <w:color w:val="auto"/>
              </w:rPr>
            </w:pPr>
          </w:p>
        </w:tc>
      </w:tr>
      <w:tr w:rsidR="008F1697" w:rsidRPr="008F1697" w14:paraId="2E6F08F5" w14:textId="77777777" w:rsidTr="00CE74C5">
        <w:trPr>
          <w:jc w:val="center"/>
        </w:trPr>
        <w:tc>
          <w:tcPr>
            <w:tcW w:w="1984" w:type="dxa"/>
          </w:tcPr>
          <w:p w14:paraId="7F9065A8" w14:textId="77777777" w:rsidR="00CE74C5" w:rsidRPr="008F1697" w:rsidRDefault="00CE74C5" w:rsidP="00F019AA">
            <w:pPr>
              <w:bidi w:val="0"/>
              <w:jc w:val="center"/>
              <w:rPr>
                <w:b/>
                <w:bCs/>
                <w:lang w:bidi="ar-JO"/>
              </w:rPr>
            </w:pPr>
            <w:r w:rsidRPr="008F1697">
              <w:rPr>
                <w:b/>
                <w:bCs/>
                <w:lang w:bidi="ar-JO"/>
              </w:rPr>
              <w:t>5</w:t>
            </w:r>
          </w:p>
        </w:tc>
        <w:tc>
          <w:tcPr>
            <w:tcW w:w="4535" w:type="dxa"/>
            <w:vAlign w:val="center"/>
          </w:tcPr>
          <w:p w14:paraId="6198D52A" w14:textId="77777777" w:rsidR="00CE74C5" w:rsidRPr="008F1697" w:rsidRDefault="00CE74C5" w:rsidP="00F019AA">
            <w:pPr>
              <w:pStyle w:val="Default"/>
              <w:bidi w:val="0"/>
              <w:rPr>
                <w:color w:val="auto"/>
              </w:rPr>
            </w:pPr>
            <w:r w:rsidRPr="008F1697">
              <w:rPr>
                <w:color w:val="auto"/>
              </w:rPr>
              <w:t>Contrapositive proof</w:t>
            </w:r>
          </w:p>
        </w:tc>
        <w:tc>
          <w:tcPr>
            <w:tcW w:w="2665" w:type="dxa"/>
          </w:tcPr>
          <w:p w14:paraId="3F36A544" w14:textId="77777777" w:rsidR="00CE74C5" w:rsidRPr="008F1697" w:rsidRDefault="00CE74C5" w:rsidP="00F019AA">
            <w:pPr>
              <w:pStyle w:val="Default"/>
              <w:bidi w:val="0"/>
              <w:jc w:val="center"/>
              <w:rPr>
                <w:color w:val="auto"/>
              </w:rPr>
            </w:pPr>
          </w:p>
        </w:tc>
      </w:tr>
      <w:tr w:rsidR="008F1697" w:rsidRPr="008F1697" w14:paraId="3DCFB0F1" w14:textId="77777777" w:rsidTr="00CE74C5">
        <w:trPr>
          <w:jc w:val="center"/>
        </w:trPr>
        <w:tc>
          <w:tcPr>
            <w:tcW w:w="1984" w:type="dxa"/>
          </w:tcPr>
          <w:p w14:paraId="399EB671" w14:textId="54482CF8" w:rsidR="00CE74C5" w:rsidRPr="008F1697" w:rsidRDefault="00CE74C5" w:rsidP="007B2F4B">
            <w:pPr>
              <w:bidi w:val="0"/>
              <w:jc w:val="center"/>
              <w:rPr>
                <w:b/>
                <w:bCs/>
                <w:lang w:bidi="ar-JO"/>
              </w:rPr>
            </w:pPr>
            <w:r w:rsidRPr="008F1697">
              <w:rPr>
                <w:b/>
                <w:bCs/>
                <w:lang w:bidi="ar-JO"/>
              </w:rPr>
              <w:t>6</w:t>
            </w:r>
          </w:p>
        </w:tc>
        <w:tc>
          <w:tcPr>
            <w:tcW w:w="4535" w:type="dxa"/>
            <w:vAlign w:val="center"/>
          </w:tcPr>
          <w:p w14:paraId="18C9D19D" w14:textId="77777777" w:rsidR="00CE74C5" w:rsidRPr="008F1697" w:rsidRDefault="00CE74C5" w:rsidP="00F019AA">
            <w:pPr>
              <w:pStyle w:val="Default"/>
              <w:bidi w:val="0"/>
              <w:rPr>
                <w:color w:val="auto"/>
              </w:rPr>
            </w:pPr>
            <w:r w:rsidRPr="008F1697">
              <w:rPr>
                <w:color w:val="auto"/>
              </w:rPr>
              <w:t>Proof by contradiction</w:t>
            </w:r>
          </w:p>
        </w:tc>
        <w:tc>
          <w:tcPr>
            <w:tcW w:w="2665" w:type="dxa"/>
          </w:tcPr>
          <w:p w14:paraId="117B2F3B" w14:textId="77777777" w:rsidR="00CE74C5" w:rsidRPr="008F1697" w:rsidRDefault="00CE74C5" w:rsidP="00F019AA">
            <w:pPr>
              <w:pStyle w:val="Default"/>
              <w:bidi w:val="0"/>
              <w:jc w:val="center"/>
              <w:rPr>
                <w:b/>
                <w:bCs/>
                <w:color w:val="auto"/>
              </w:rPr>
            </w:pPr>
          </w:p>
        </w:tc>
      </w:tr>
      <w:tr w:rsidR="008F1697" w:rsidRPr="008F1697" w14:paraId="3C92A8CC" w14:textId="77777777" w:rsidTr="00CE74C5">
        <w:trPr>
          <w:jc w:val="center"/>
        </w:trPr>
        <w:tc>
          <w:tcPr>
            <w:tcW w:w="1984" w:type="dxa"/>
          </w:tcPr>
          <w:p w14:paraId="63C3E477" w14:textId="77777777" w:rsidR="00CE74C5" w:rsidRPr="008F1697" w:rsidRDefault="00CE74C5" w:rsidP="00F019AA">
            <w:pPr>
              <w:bidi w:val="0"/>
              <w:jc w:val="center"/>
              <w:rPr>
                <w:b/>
                <w:bCs/>
                <w:lang w:bidi="ar-JO"/>
              </w:rPr>
            </w:pPr>
            <w:r w:rsidRPr="008F1697">
              <w:rPr>
                <w:b/>
                <w:bCs/>
                <w:lang w:bidi="ar-JO"/>
              </w:rPr>
              <w:t>7</w:t>
            </w:r>
          </w:p>
        </w:tc>
        <w:tc>
          <w:tcPr>
            <w:tcW w:w="4535" w:type="dxa"/>
            <w:vAlign w:val="center"/>
          </w:tcPr>
          <w:p w14:paraId="6D209E0B" w14:textId="77777777" w:rsidR="00CE74C5" w:rsidRPr="008F1697" w:rsidRDefault="00CE74C5" w:rsidP="00F019AA">
            <w:pPr>
              <w:pStyle w:val="Default"/>
              <w:tabs>
                <w:tab w:val="left" w:pos="930"/>
              </w:tabs>
              <w:bidi w:val="0"/>
              <w:rPr>
                <w:color w:val="auto"/>
              </w:rPr>
            </w:pPr>
            <w:r w:rsidRPr="008F1697">
              <w:rPr>
                <w:color w:val="auto"/>
              </w:rPr>
              <w:t>Proving non-conditional Statements</w:t>
            </w:r>
          </w:p>
        </w:tc>
        <w:tc>
          <w:tcPr>
            <w:tcW w:w="2665" w:type="dxa"/>
          </w:tcPr>
          <w:p w14:paraId="175BECA8" w14:textId="77777777" w:rsidR="00CE74C5" w:rsidRPr="008F1697" w:rsidRDefault="00CE74C5" w:rsidP="00F019AA">
            <w:pPr>
              <w:pStyle w:val="Default"/>
              <w:bidi w:val="0"/>
              <w:jc w:val="center"/>
              <w:rPr>
                <w:b/>
                <w:bCs/>
                <w:color w:val="auto"/>
              </w:rPr>
            </w:pPr>
          </w:p>
        </w:tc>
      </w:tr>
      <w:tr w:rsidR="008F1697" w:rsidRPr="008F1697" w14:paraId="51485B58" w14:textId="77777777" w:rsidTr="00CE74C5">
        <w:trPr>
          <w:jc w:val="center"/>
        </w:trPr>
        <w:tc>
          <w:tcPr>
            <w:tcW w:w="1984" w:type="dxa"/>
          </w:tcPr>
          <w:p w14:paraId="616263B0" w14:textId="77777777" w:rsidR="00CE74C5" w:rsidRPr="008F1697" w:rsidRDefault="00CE74C5" w:rsidP="00F019AA">
            <w:pPr>
              <w:bidi w:val="0"/>
              <w:jc w:val="center"/>
              <w:rPr>
                <w:b/>
                <w:bCs/>
                <w:lang w:bidi="ar-JO"/>
              </w:rPr>
            </w:pPr>
            <w:r w:rsidRPr="008F1697">
              <w:rPr>
                <w:b/>
                <w:bCs/>
                <w:lang w:bidi="ar-JO"/>
              </w:rPr>
              <w:t>8</w:t>
            </w:r>
          </w:p>
        </w:tc>
        <w:tc>
          <w:tcPr>
            <w:tcW w:w="4535" w:type="dxa"/>
            <w:vAlign w:val="center"/>
          </w:tcPr>
          <w:p w14:paraId="16973F04" w14:textId="77777777" w:rsidR="00CE74C5" w:rsidRPr="008F1697" w:rsidRDefault="00CE74C5" w:rsidP="00F019AA">
            <w:pPr>
              <w:pStyle w:val="Default"/>
              <w:bidi w:val="0"/>
              <w:rPr>
                <w:color w:val="auto"/>
              </w:rPr>
            </w:pPr>
            <w:r w:rsidRPr="008F1697">
              <w:rPr>
                <w:color w:val="auto"/>
              </w:rPr>
              <w:t>Proof involving sets</w:t>
            </w:r>
          </w:p>
        </w:tc>
        <w:tc>
          <w:tcPr>
            <w:tcW w:w="2665" w:type="dxa"/>
          </w:tcPr>
          <w:p w14:paraId="43593B65" w14:textId="77777777" w:rsidR="00CE74C5" w:rsidRPr="008F1697" w:rsidRDefault="00CE74C5" w:rsidP="00F019AA">
            <w:pPr>
              <w:pStyle w:val="Default"/>
              <w:bidi w:val="0"/>
              <w:jc w:val="center"/>
              <w:rPr>
                <w:b/>
                <w:bCs/>
                <w:color w:val="auto"/>
              </w:rPr>
            </w:pPr>
          </w:p>
        </w:tc>
      </w:tr>
      <w:tr w:rsidR="008F1697" w:rsidRPr="008F1697" w14:paraId="7D021906" w14:textId="77777777" w:rsidTr="00CE74C5">
        <w:trPr>
          <w:jc w:val="center"/>
        </w:trPr>
        <w:tc>
          <w:tcPr>
            <w:tcW w:w="1984" w:type="dxa"/>
          </w:tcPr>
          <w:p w14:paraId="5FE52E03" w14:textId="77777777" w:rsidR="00CE74C5" w:rsidRPr="008F1697" w:rsidRDefault="00CE74C5" w:rsidP="00F019AA">
            <w:pPr>
              <w:bidi w:val="0"/>
              <w:jc w:val="center"/>
              <w:rPr>
                <w:b/>
                <w:bCs/>
                <w:lang w:bidi="ar-JO"/>
              </w:rPr>
            </w:pPr>
            <w:r w:rsidRPr="008F1697">
              <w:rPr>
                <w:b/>
                <w:bCs/>
                <w:lang w:bidi="ar-JO"/>
              </w:rPr>
              <w:t>9</w:t>
            </w:r>
          </w:p>
        </w:tc>
        <w:tc>
          <w:tcPr>
            <w:tcW w:w="4535" w:type="dxa"/>
            <w:vAlign w:val="center"/>
          </w:tcPr>
          <w:p w14:paraId="76230A45" w14:textId="77777777" w:rsidR="00CE74C5" w:rsidRPr="008F1697" w:rsidRDefault="00CE74C5" w:rsidP="00F019AA">
            <w:pPr>
              <w:pStyle w:val="Default"/>
              <w:tabs>
                <w:tab w:val="left" w:pos="900"/>
              </w:tabs>
              <w:bidi w:val="0"/>
              <w:rPr>
                <w:color w:val="auto"/>
              </w:rPr>
            </w:pPr>
            <w:r w:rsidRPr="008F1697">
              <w:rPr>
                <w:color w:val="auto"/>
              </w:rPr>
              <w:t>Disproof</w:t>
            </w:r>
          </w:p>
        </w:tc>
        <w:tc>
          <w:tcPr>
            <w:tcW w:w="2665" w:type="dxa"/>
          </w:tcPr>
          <w:p w14:paraId="394DE976" w14:textId="77777777" w:rsidR="00CE74C5" w:rsidRPr="008F1697" w:rsidRDefault="00CE74C5" w:rsidP="00F019AA">
            <w:pPr>
              <w:pStyle w:val="Default"/>
              <w:bidi w:val="0"/>
              <w:jc w:val="center"/>
              <w:rPr>
                <w:color w:val="auto"/>
              </w:rPr>
            </w:pPr>
          </w:p>
        </w:tc>
      </w:tr>
      <w:tr w:rsidR="008F1697" w:rsidRPr="008F1697" w14:paraId="4FC41468" w14:textId="77777777" w:rsidTr="00CE74C5">
        <w:trPr>
          <w:jc w:val="center"/>
        </w:trPr>
        <w:tc>
          <w:tcPr>
            <w:tcW w:w="1984" w:type="dxa"/>
          </w:tcPr>
          <w:p w14:paraId="5486EE1E" w14:textId="77777777" w:rsidR="00CE74C5" w:rsidRPr="008F1697" w:rsidRDefault="00CE74C5" w:rsidP="00F019AA">
            <w:pPr>
              <w:bidi w:val="0"/>
              <w:jc w:val="center"/>
              <w:rPr>
                <w:b/>
                <w:bCs/>
                <w:lang w:bidi="ar-JO"/>
              </w:rPr>
            </w:pPr>
            <w:r w:rsidRPr="008F1697">
              <w:rPr>
                <w:b/>
                <w:bCs/>
                <w:lang w:bidi="ar-JO"/>
              </w:rPr>
              <w:t>10</w:t>
            </w:r>
          </w:p>
        </w:tc>
        <w:tc>
          <w:tcPr>
            <w:tcW w:w="4535" w:type="dxa"/>
            <w:vAlign w:val="center"/>
          </w:tcPr>
          <w:p w14:paraId="5769E750" w14:textId="77777777" w:rsidR="00CE74C5" w:rsidRPr="008F1697" w:rsidRDefault="00CE74C5" w:rsidP="00F019AA">
            <w:pPr>
              <w:autoSpaceDE w:val="0"/>
              <w:autoSpaceDN w:val="0"/>
              <w:bidi w:val="0"/>
              <w:adjustRightInd w:val="0"/>
              <w:rPr>
                <w:lang w:eastAsia="en-US"/>
              </w:rPr>
            </w:pPr>
            <w:r w:rsidRPr="008F1697">
              <w:rPr>
                <w:lang w:eastAsia="en-US"/>
              </w:rPr>
              <w:t xml:space="preserve">Mathematical induction </w:t>
            </w:r>
          </w:p>
        </w:tc>
        <w:tc>
          <w:tcPr>
            <w:tcW w:w="2665" w:type="dxa"/>
          </w:tcPr>
          <w:p w14:paraId="14DBCFEB" w14:textId="77777777" w:rsidR="00CE74C5" w:rsidRPr="008F1697" w:rsidRDefault="00CE74C5" w:rsidP="00F019AA">
            <w:pPr>
              <w:pStyle w:val="Default"/>
              <w:bidi w:val="0"/>
              <w:jc w:val="center"/>
              <w:rPr>
                <w:color w:val="auto"/>
              </w:rPr>
            </w:pPr>
          </w:p>
        </w:tc>
      </w:tr>
      <w:tr w:rsidR="008F1697" w:rsidRPr="008F1697" w14:paraId="7C05C46D" w14:textId="77777777" w:rsidTr="00CE74C5">
        <w:trPr>
          <w:jc w:val="center"/>
        </w:trPr>
        <w:tc>
          <w:tcPr>
            <w:tcW w:w="1984" w:type="dxa"/>
          </w:tcPr>
          <w:p w14:paraId="7C181307" w14:textId="35E817F9" w:rsidR="00CE74C5" w:rsidRPr="008F1697" w:rsidRDefault="00CE74C5" w:rsidP="007B2F4B">
            <w:pPr>
              <w:bidi w:val="0"/>
              <w:jc w:val="center"/>
              <w:rPr>
                <w:b/>
                <w:bCs/>
                <w:lang w:bidi="ar-JO"/>
              </w:rPr>
            </w:pPr>
            <w:r w:rsidRPr="008F1697">
              <w:rPr>
                <w:b/>
                <w:bCs/>
                <w:lang w:bidi="ar-JO"/>
              </w:rPr>
              <w:t>11</w:t>
            </w:r>
          </w:p>
        </w:tc>
        <w:tc>
          <w:tcPr>
            <w:tcW w:w="4535" w:type="dxa"/>
            <w:vAlign w:val="center"/>
          </w:tcPr>
          <w:p w14:paraId="429EDF4A" w14:textId="77777777" w:rsidR="00CE74C5" w:rsidRPr="008F1697" w:rsidRDefault="00CE74C5" w:rsidP="00F019AA">
            <w:pPr>
              <w:bidi w:val="0"/>
              <w:rPr>
                <w:lang w:eastAsia="en-US"/>
              </w:rPr>
            </w:pPr>
            <w:r w:rsidRPr="008F1697">
              <w:rPr>
                <w:lang w:eastAsia="en-US"/>
              </w:rPr>
              <w:t xml:space="preserve">Relations, </w:t>
            </w:r>
            <w:proofErr w:type="gramStart"/>
            <w:r w:rsidRPr="008F1697">
              <w:rPr>
                <w:lang w:eastAsia="en-US"/>
              </w:rPr>
              <w:t>equivalence</w:t>
            </w:r>
            <w:proofErr w:type="gramEnd"/>
            <w:r w:rsidRPr="008F1697">
              <w:rPr>
                <w:lang w:eastAsia="en-US"/>
              </w:rPr>
              <w:t xml:space="preserve"> relations</w:t>
            </w:r>
          </w:p>
        </w:tc>
        <w:tc>
          <w:tcPr>
            <w:tcW w:w="2665" w:type="dxa"/>
          </w:tcPr>
          <w:p w14:paraId="63E8FB83" w14:textId="77777777" w:rsidR="00CE74C5" w:rsidRPr="008F1697" w:rsidRDefault="00CE74C5" w:rsidP="00F019AA">
            <w:pPr>
              <w:pStyle w:val="Default"/>
              <w:bidi w:val="0"/>
              <w:jc w:val="center"/>
              <w:rPr>
                <w:color w:val="auto"/>
              </w:rPr>
            </w:pPr>
          </w:p>
        </w:tc>
      </w:tr>
      <w:tr w:rsidR="008F1697" w:rsidRPr="008F1697" w14:paraId="67910B6F" w14:textId="77777777" w:rsidTr="00CE74C5">
        <w:trPr>
          <w:jc w:val="center"/>
        </w:trPr>
        <w:tc>
          <w:tcPr>
            <w:tcW w:w="1984" w:type="dxa"/>
          </w:tcPr>
          <w:p w14:paraId="044D82C3" w14:textId="77777777" w:rsidR="00CE74C5" w:rsidRPr="008F1697" w:rsidRDefault="00CE74C5" w:rsidP="00F019AA">
            <w:pPr>
              <w:bidi w:val="0"/>
              <w:jc w:val="center"/>
              <w:rPr>
                <w:b/>
                <w:bCs/>
                <w:lang w:bidi="ar-JO"/>
              </w:rPr>
            </w:pPr>
            <w:r w:rsidRPr="008F1697">
              <w:rPr>
                <w:b/>
                <w:bCs/>
                <w:lang w:bidi="ar-JO"/>
              </w:rPr>
              <w:t>12</w:t>
            </w:r>
          </w:p>
        </w:tc>
        <w:tc>
          <w:tcPr>
            <w:tcW w:w="4535" w:type="dxa"/>
            <w:vAlign w:val="center"/>
          </w:tcPr>
          <w:p w14:paraId="2C9E1B61" w14:textId="77777777" w:rsidR="00CE74C5" w:rsidRPr="008F1697" w:rsidRDefault="00CE74C5" w:rsidP="00F019AA">
            <w:pPr>
              <w:bidi w:val="0"/>
              <w:rPr>
                <w:lang w:eastAsia="en-US"/>
              </w:rPr>
            </w:pPr>
            <w:r w:rsidRPr="008F1697">
              <w:rPr>
                <w:lang w:eastAsia="en-US"/>
              </w:rPr>
              <w:t>Partial order relations.</w:t>
            </w:r>
          </w:p>
        </w:tc>
        <w:tc>
          <w:tcPr>
            <w:tcW w:w="2665" w:type="dxa"/>
          </w:tcPr>
          <w:p w14:paraId="488D15FB" w14:textId="77777777" w:rsidR="00CE74C5" w:rsidRPr="008F1697" w:rsidRDefault="00CE74C5" w:rsidP="00F019AA">
            <w:pPr>
              <w:pStyle w:val="Default"/>
              <w:bidi w:val="0"/>
              <w:jc w:val="center"/>
              <w:rPr>
                <w:b/>
                <w:bCs/>
                <w:color w:val="auto"/>
              </w:rPr>
            </w:pPr>
          </w:p>
        </w:tc>
      </w:tr>
      <w:tr w:rsidR="008F1697" w:rsidRPr="008F1697" w14:paraId="48A5FF9B" w14:textId="77777777" w:rsidTr="00CE74C5">
        <w:trPr>
          <w:jc w:val="center"/>
        </w:trPr>
        <w:tc>
          <w:tcPr>
            <w:tcW w:w="1984" w:type="dxa"/>
          </w:tcPr>
          <w:p w14:paraId="42708594" w14:textId="77777777" w:rsidR="00CE74C5" w:rsidRPr="008F1697" w:rsidRDefault="00CE74C5" w:rsidP="00F019AA">
            <w:pPr>
              <w:bidi w:val="0"/>
              <w:jc w:val="center"/>
              <w:rPr>
                <w:b/>
                <w:bCs/>
                <w:lang w:bidi="ar-JO"/>
              </w:rPr>
            </w:pPr>
            <w:r w:rsidRPr="008F1697">
              <w:rPr>
                <w:b/>
                <w:bCs/>
                <w:lang w:bidi="ar-JO"/>
              </w:rPr>
              <w:t>13</w:t>
            </w:r>
          </w:p>
        </w:tc>
        <w:tc>
          <w:tcPr>
            <w:tcW w:w="4535" w:type="dxa"/>
            <w:vAlign w:val="center"/>
          </w:tcPr>
          <w:p w14:paraId="71C159F3" w14:textId="77777777" w:rsidR="00CE74C5" w:rsidRPr="008F1697" w:rsidRDefault="00CE74C5" w:rsidP="00F019AA">
            <w:pPr>
              <w:bidi w:val="0"/>
              <w:rPr>
                <w:lang w:eastAsia="en-US"/>
              </w:rPr>
            </w:pPr>
            <w:r w:rsidRPr="008F1697">
              <w:rPr>
                <w:lang w:eastAsia="en-US"/>
              </w:rPr>
              <w:t>Functions</w:t>
            </w:r>
          </w:p>
        </w:tc>
        <w:tc>
          <w:tcPr>
            <w:tcW w:w="2665" w:type="dxa"/>
          </w:tcPr>
          <w:p w14:paraId="21A4C1A8" w14:textId="77777777" w:rsidR="00CE74C5" w:rsidRPr="008F1697" w:rsidRDefault="00CE74C5" w:rsidP="00F019AA">
            <w:pPr>
              <w:pStyle w:val="Default"/>
              <w:bidi w:val="0"/>
              <w:jc w:val="center"/>
              <w:rPr>
                <w:b/>
                <w:bCs/>
                <w:color w:val="auto"/>
              </w:rPr>
            </w:pPr>
          </w:p>
        </w:tc>
      </w:tr>
      <w:tr w:rsidR="008F1697" w:rsidRPr="008F1697" w14:paraId="13AF222A" w14:textId="77777777" w:rsidTr="00CE74C5">
        <w:trPr>
          <w:jc w:val="center"/>
        </w:trPr>
        <w:tc>
          <w:tcPr>
            <w:tcW w:w="1984" w:type="dxa"/>
          </w:tcPr>
          <w:p w14:paraId="234BB248" w14:textId="77777777" w:rsidR="00CE74C5" w:rsidRPr="008F1697" w:rsidRDefault="00CE74C5" w:rsidP="00F019AA">
            <w:pPr>
              <w:bidi w:val="0"/>
              <w:jc w:val="center"/>
              <w:rPr>
                <w:b/>
                <w:bCs/>
                <w:lang w:bidi="ar-JO"/>
              </w:rPr>
            </w:pPr>
            <w:r w:rsidRPr="008F1697">
              <w:rPr>
                <w:b/>
                <w:bCs/>
                <w:lang w:bidi="ar-JO"/>
              </w:rPr>
              <w:t>14</w:t>
            </w:r>
          </w:p>
        </w:tc>
        <w:tc>
          <w:tcPr>
            <w:tcW w:w="4535" w:type="dxa"/>
            <w:vAlign w:val="center"/>
          </w:tcPr>
          <w:p w14:paraId="2A0326E2" w14:textId="77777777" w:rsidR="00CE74C5" w:rsidRPr="008F1697" w:rsidRDefault="00CE74C5" w:rsidP="00F019AA">
            <w:pPr>
              <w:bidi w:val="0"/>
              <w:rPr>
                <w:lang w:eastAsia="en-US"/>
              </w:rPr>
            </w:pPr>
            <w:r w:rsidRPr="008F1697">
              <w:rPr>
                <w:lang w:eastAsia="en-US"/>
              </w:rPr>
              <w:t>Cardinality of sets</w:t>
            </w:r>
          </w:p>
        </w:tc>
        <w:tc>
          <w:tcPr>
            <w:tcW w:w="2665" w:type="dxa"/>
          </w:tcPr>
          <w:p w14:paraId="55F784D1" w14:textId="77777777" w:rsidR="00CE74C5" w:rsidRPr="008F1697" w:rsidRDefault="00CE74C5" w:rsidP="00F019AA">
            <w:pPr>
              <w:pStyle w:val="Default"/>
              <w:bidi w:val="0"/>
              <w:jc w:val="center"/>
              <w:rPr>
                <w:b/>
                <w:bCs/>
                <w:color w:val="auto"/>
              </w:rPr>
            </w:pPr>
          </w:p>
        </w:tc>
      </w:tr>
      <w:tr w:rsidR="008F1697" w:rsidRPr="008F1697" w14:paraId="36B00586" w14:textId="77777777" w:rsidTr="00CE74C5">
        <w:trPr>
          <w:jc w:val="center"/>
        </w:trPr>
        <w:tc>
          <w:tcPr>
            <w:tcW w:w="1984" w:type="dxa"/>
          </w:tcPr>
          <w:p w14:paraId="40BE6FBD" w14:textId="77777777" w:rsidR="00CE74C5" w:rsidRPr="008F1697" w:rsidRDefault="00CE74C5" w:rsidP="00F019AA">
            <w:pPr>
              <w:bidi w:val="0"/>
              <w:jc w:val="center"/>
              <w:rPr>
                <w:b/>
                <w:bCs/>
                <w:lang w:bidi="ar-JO"/>
              </w:rPr>
            </w:pPr>
            <w:r w:rsidRPr="008F1697">
              <w:rPr>
                <w:b/>
                <w:bCs/>
                <w:lang w:bidi="ar-JO"/>
              </w:rPr>
              <w:t>15</w:t>
            </w:r>
          </w:p>
        </w:tc>
        <w:tc>
          <w:tcPr>
            <w:tcW w:w="4535" w:type="dxa"/>
            <w:vAlign w:val="center"/>
          </w:tcPr>
          <w:p w14:paraId="64D16E44" w14:textId="77777777" w:rsidR="00CE74C5" w:rsidRPr="008F1697" w:rsidRDefault="00CE74C5" w:rsidP="00F019AA">
            <w:pPr>
              <w:bidi w:val="0"/>
              <w:rPr>
                <w:lang w:eastAsia="en-US"/>
              </w:rPr>
            </w:pPr>
            <w:r w:rsidRPr="008F1697">
              <w:rPr>
                <w:lang w:eastAsia="en-US"/>
              </w:rPr>
              <w:t>Countable and uncountable sets</w:t>
            </w:r>
          </w:p>
        </w:tc>
        <w:tc>
          <w:tcPr>
            <w:tcW w:w="2665" w:type="dxa"/>
          </w:tcPr>
          <w:p w14:paraId="518000EB" w14:textId="77777777" w:rsidR="00CE74C5" w:rsidRPr="008F1697" w:rsidRDefault="00CE74C5" w:rsidP="00F019AA">
            <w:pPr>
              <w:pStyle w:val="Default"/>
              <w:bidi w:val="0"/>
              <w:jc w:val="center"/>
              <w:rPr>
                <w:b/>
                <w:bCs/>
                <w:color w:val="auto"/>
              </w:rPr>
            </w:pPr>
          </w:p>
        </w:tc>
      </w:tr>
      <w:tr w:rsidR="008F1697" w:rsidRPr="008F1697" w14:paraId="64BBD838" w14:textId="77777777" w:rsidTr="00CE74C5">
        <w:trPr>
          <w:jc w:val="center"/>
        </w:trPr>
        <w:tc>
          <w:tcPr>
            <w:tcW w:w="1984" w:type="dxa"/>
          </w:tcPr>
          <w:p w14:paraId="19D0AA77" w14:textId="77777777" w:rsidR="00CE74C5" w:rsidRPr="008F1697" w:rsidRDefault="00CE74C5" w:rsidP="00F019AA">
            <w:pPr>
              <w:bidi w:val="0"/>
              <w:jc w:val="center"/>
              <w:rPr>
                <w:b/>
                <w:bCs/>
                <w:lang w:bidi="ar-JO"/>
              </w:rPr>
            </w:pPr>
            <w:r w:rsidRPr="008F1697">
              <w:rPr>
                <w:b/>
                <w:bCs/>
                <w:lang w:bidi="ar-JO"/>
              </w:rPr>
              <w:t>(16)</w:t>
            </w:r>
          </w:p>
        </w:tc>
        <w:tc>
          <w:tcPr>
            <w:tcW w:w="4535" w:type="dxa"/>
            <w:vAlign w:val="center"/>
          </w:tcPr>
          <w:p w14:paraId="75286753" w14:textId="77777777" w:rsidR="00CE74C5" w:rsidRPr="008F1697" w:rsidRDefault="00CE74C5" w:rsidP="00F019AA">
            <w:pPr>
              <w:pStyle w:val="Default"/>
              <w:bidi w:val="0"/>
              <w:rPr>
                <w:color w:val="auto"/>
              </w:rPr>
            </w:pPr>
            <w:r w:rsidRPr="008F1697">
              <w:rPr>
                <w:b/>
                <w:bCs/>
                <w:color w:val="auto"/>
                <w:lang w:bidi="ar-JO"/>
              </w:rPr>
              <w:t>Final Examination</w:t>
            </w:r>
            <w:r w:rsidRPr="008F1697">
              <w:rPr>
                <w:color w:val="auto"/>
              </w:rPr>
              <w:t>.</w:t>
            </w:r>
          </w:p>
        </w:tc>
        <w:tc>
          <w:tcPr>
            <w:tcW w:w="2665" w:type="dxa"/>
          </w:tcPr>
          <w:p w14:paraId="2A10E206" w14:textId="77777777" w:rsidR="00CE74C5" w:rsidRPr="008F1697" w:rsidRDefault="00CE74C5" w:rsidP="00F019AA">
            <w:pPr>
              <w:pStyle w:val="Default"/>
              <w:bidi w:val="0"/>
              <w:jc w:val="center"/>
              <w:rPr>
                <w:color w:val="auto"/>
              </w:rPr>
            </w:pPr>
          </w:p>
        </w:tc>
      </w:tr>
    </w:tbl>
    <w:p w14:paraId="1562C698" w14:textId="77777777" w:rsidR="00820542" w:rsidRPr="008F1697" w:rsidRDefault="00820542" w:rsidP="00F019AA">
      <w:pPr>
        <w:bidi w:val="0"/>
        <w:jc w:val="lowKashida"/>
        <w:rPr>
          <w:b/>
          <w:bCs/>
          <w:lang w:bidi="ar-JO"/>
        </w:rPr>
      </w:pPr>
    </w:p>
    <w:p w14:paraId="09697E6D" w14:textId="77777777" w:rsidR="009E2623" w:rsidRPr="008F1697" w:rsidRDefault="009E2623" w:rsidP="00F019AA">
      <w:pPr>
        <w:bidi w:val="0"/>
        <w:ind w:left="-540" w:right="-514"/>
        <w:jc w:val="lowKashida"/>
        <w:rPr>
          <w:b/>
          <w:bCs/>
          <w:u w:val="single"/>
          <w:lang w:bidi="ar-JO"/>
        </w:rPr>
      </w:pPr>
      <w:r w:rsidRPr="008F1697">
        <w:rPr>
          <w:b/>
          <w:bCs/>
          <w:u w:val="single"/>
          <w:lang w:bidi="ar-JO"/>
        </w:rPr>
        <w:t>Expected workload:</w:t>
      </w:r>
    </w:p>
    <w:p w14:paraId="2F23E0D5" w14:textId="77777777" w:rsidR="009E2623" w:rsidRPr="008F1697" w:rsidRDefault="009E2623" w:rsidP="00F019AA">
      <w:pPr>
        <w:bidi w:val="0"/>
        <w:ind w:left="-540" w:right="-514"/>
        <w:jc w:val="lowKashida"/>
        <w:rPr>
          <w:b/>
          <w:bCs/>
          <w:lang w:bidi="ar-JO"/>
        </w:rPr>
      </w:pPr>
      <w:r w:rsidRPr="008F1697">
        <w:rPr>
          <w:b/>
          <w:bCs/>
          <w:lang w:bidi="ar-JO"/>
        </w:rPr>
        <w:tab/>
      </w:r>
    </w:p>
    <w:p w14:paraId="0E751EED" w14:textId="77777777" w:rsidR="009E2623" w:rsidRPr="008F1697" w:rsidRDefault="009E2623" w:rsidP="00D56538">
      <w:pPr>
        <w:bidi w:val="0"/>
        <w:ind w:right="-52"/>
        <w:jc w:val="lowKashida"/>
        <w:rPr>
          <w:lang w:bidi="ar-JO"/>
        </w:rPr>
      </w:pPr>
      <w:r w:rsidRPr="008F1697">
        <w:rPr>
          <w:lang w:bidi="ar-JO"/>
        </w:rPr>
        <w:t>On average students need to spend 2 hours of study and preparation for each 50-minute lecture/tutorial.</w:t>
      </w:r>
    </w:p>
    <w:p w14:paraId="3E3031E1" w14:textId="77777777" w:rsidR="009E2623" w:rsidRPr="008F1697" w:rsidRDefault="009E2623" w:rsidP="00F019AA">
      <w:pPr>
        <w:bidi w:val="0"/>
        <w:ind w:left="-540" w:right="-514"/>
        <w:jc w:val="lowKashida"/>
        <w:rPr>
          <w:b/>
          <w:bCs/>
          <w:lang w:bidi="ar-JO"/>
        </w:rPr>
      </w:pPr>
    </w:p>
    <w:p w14:paraId="59F65F07" w14:textId="77777777" w:rsidR="009E2623" w:rsidRPr="008F1697" w:rsidRDefault="009E2623" w:rsidP="00F019AA">
      <w:pPr>
        <w:bidi w:val="0"/>
        <w:ind w:left="-540" w:right="-514"/>
        <w:jc w:val="lowKashida"/>
        <w:rPr>
          <w:b/>
          <w:bCs/>
          <w:lang w:bidi="ar-JO"/>
        </w:rPr>
      </w:pPr>
      <w:r w:rsidRPr="008F1697">
        <w:rPr>
          <w:b/>
          <w:bCs/>
          <w:u w:val="single"/>
          <w:lang w:bidi="ar-JO"/>
        </w:rPr>
        <w:t>Attendance policy</w:t>
      </w:r>
      <w:r w:rsidRPr="008F1697">
        <w:rPr>
          <w:b/>
          <w:bCs/>
          <w:lang w:bidi="ar-JO"/>
        </w:rPr>
        <w:t>:</w:t>
      </w:r>
    </w:p>
    <w:p w14:paraId="5BA864A9" w14:textId="77777777" w:rsidR="009E2623" w:rsidRPr="008F1697" w:rsidRDefault="009E2623" w:rsidP="00F019AA">
      <w:pPr>
        <w:bidi w:val="0"/>
        <w:ind w:left="-540" w:right="-514"/>
        <w:jc w:val="lowKashida"/>
        <w:rPr>
          <w:b/>
          <w:bCs/>
          <w:lang w:bidi="ar-JO"/>
        </w:rPr>
      </w:pPr>
    </w:p>
    <w:p w14:paraId="662A8E6B" w14:textId="77777777" w:rsidR="009E2623" w:rsidRPr="008F1697" w:rsidRDefault="009E2623" w:rsidP="00D56538">
      <w:pPr>
        <w:bidi w:val="0"/>
        <w:ind w:right="-52"/>
        <w:jc w:val="lowKashida"/>
        <w:rPr>
          <w:lang w:bidi="ar-JO"/>
        </w:rPr>
      </w:pPr>
      <w:r w:rsidRPr="008F1697">
        <w:rPr>
          <w:lang w:bidi="ar-JO"/>
        </w:rPr>
        <w:t>Absence from lectures and/or tutorials shall not exceed 15%. Students who exceed the 15% limit without a medical or emergency excuse acceptable to and approved by the Dean o</w:t>
      </w:r>
      <w:r w:rsidR="00F019AA">
        <w:rPr>
          <w:lang w:bidi="ar-JO"/>
        </w:rPr>
        <w:t xml:space="preserve">f the relevant college/faculty </w:t>
      </w:r>
      <w:r w:rsidRPr="008F1697">
        <w:rPr>
          <w:lang w:bidi="ar-JO"/>
        </w:rPr>
        <w:t>shall not be allowed to take the final examination and shall receive a mark of zero for the course. If the excuse is approved by the Dean, the student shall be considered to have withdrawn from the course.</w:t>
      </w:r>
    </w:p>
    <w:p w14:paraId="09A695B6" w14:textId="77777777" w:rsidR="009E2623" w:rsidRPr="008F1697" w:rsidRDefault="009E2623" w:rsidP="00D56538">
      <w:pPr>
        <w:bidi w:val="0"/>
        <w:ind w:right="-193"/>
        <w:jc w:val="lowKashida"/>
        <w:rPr>
          <w:b/>
          <w:bCs/>
          <w:lang w:bidi="ar-JO"/>
        </w:rPr>
      </w:pPr>
    </w:p>
    <w:p w14:paraId="56CA1DBD" w14:textId="77777777" w:rsidR="00696665" w:rsidRPr="008F1697" w:rsidRDefault="00696665" w:rsidP="00F019AA">
      <w:pPr>
        <w:bidi w:val="0"/>
        <w:ind w:left="-540" w:right="-514"/>
        <w:jc w:val="lowKashida"/>
        <w:rPr>
          <w:b/>
          <w:bCs/>
          <w:lang w:bidi="ar-JO"/>
        </w:rPr>
      </w:pPr>
      <w:r w:rsidRPr="008F1697">
        <w:rPr>
          <w:b/>
          <w:bCs/>
          <w:lang w:bidi="ar-JO"/>
        </w:rPr>
        <w:t>Other Education Resources</w:t>
      </w:r>
    </w:p>
    <w:p w14:paraId="22E3C576" w14:textId="77777777" w:rsidR="00696665" w:rsidRPr="008F1697" w:rsidRDefault="00696665" w:rsidP="00F019AA">
      <w:pPr>
        <w:bidi w:val="0"/>
        <w:ind w:left="-540" w:right="-514"/>
        <w:jc w:val="lowKashida"/>
        <w:rPr>
          <w:b/>
          <w:bCs/>
          <w:lang w:bidi="ar-JO"/>
        </w:rPr>
      </w:pPr>
    </w:p>
    <w:p w14:paraId="171B05A1" w14:textId="77777777" w:rsidR="00025905" w:rsidRPr="008F1697" w:rsidRDefault="00744AA9" w:rsidP="00F019AA">
      <w:pPr>
        <w:bidi w:val="0"/>
        <w:ind w:left="-540" w:right="-514"/>
        <w:jc w:val="lowKashida"/>
        <w:rPr>
          <w:b/>
          <w:bCs/>
          <w:lang w:bidi="ar-JO"/>
        </w:rPr>
      </w:pPr>
      <w:r w:rsidRPr="008F1697">
        <w:rPr>
          <w:b/>
          <w:bCs/>
          <w:lang w:bidi="ar-JO"/>
        </w:rPr>
        <w:t>References:</w:t>
      </w:r>
    </w:p>
    <w:p w14:paraId="02B3A917" w14:textId="77777777" w:rsidR="00744AA9" w:rsidRPr="008F1697" w:rsidRDefault="00744AA9" w:rsidP="005C282F">
      <w:pPr>
        <w:pStyle w:val="ListParagraph"/>
        <w:numPr>
          <w:ilvl w:val="0"/>
          <w:numId w:val="23"/>
        </w:numPr>
        <w:bidi w:val="0"/>
        <w:ind w:right="-514"/>
        <w:jc w:val="lowKashida"/>
        <w:rPr>
          <w:rFonts w:asciiTheme="majorBidi" w:hAnsiTheme="majorBidi" w:cstheme="majorBidi"/>
          <w:b/>
          <w:bCs/>
          <w:lang w:bidi="ar-JO"/>
        </w:rPr>
      </w:pPr>
      <w:r w:rsidRPr="008F1697">
        <w:rPr>
          <w:rFonts w:asciiTheme="majorBidi" w:hAnsiTheme="majorBidi" w:cstheme="majorBidi"/>
          <w:b/>
          <w:bCs/>
          <w:lang w:eastAsia="en-US"/>
        </w:rPr>
        <w:t>Foundation of Mathematics</w:t>
      </w:r>
      <w:r w:rsidRPr="008F1697">
        <w:rPr>
          <w:rFonts w:asciiTheme="majorBidi" w:hAnsiTheme="majorBidi" w:cstheme="majorBidi"/>
          <w:lang w:eastAsia="en-US"/>
        </w:rPr>
        <w:t xml:space="preserve"> (in Arabic) By Marouf A. Samhan and Fadwa Abu Morifa.</w:t>
      </w:r>
    </w:p>
    <w:p w14:paraId="416A824A" w14:textId="77777777" w:rsidR="00744AA9" w:rsidRPr="008F1697" w:rsidRDefault="00744AA9" w:rsidP="00F019AA">
      <w:pPr>
        <w:pStyle w:val="ListParagraph"/>
        <w:numPr>
          <w:ilvl w:val="0"/>
          <w:numId w:val="23"/>
        </w:numPr>
        <w:bidi w:val="0"/>
        <w:ind w:right="-514"/>
        <w:jc w:val="lowKashida"/>
        <w:rPr>
          <w:rFonts w:asciiTheme="majorBidi" w:hAnsiTheme="majorBidi" w:cstheme="majorBidi"/>
          <w:b/>
          <w:bCs/>
          <w:lang w:bidi="ar-JO"/>
        </w:rPr>
      </w:pPr>
      <w:r w:rsidRPr="008F1697">
        <w:rPr>
          <w:rFonts w:asciiTheme="majorBidi" w:hAnsiTheme="majorBidi" w:cstheme="majorBidi"/>
          <w:b/>
          <w:bCs/>
          <w:lang w:eastAsia="en-US"/>
        </w:rPr>
        <w:t>Introductory Mathematics: Algebra and Analysis</w:t>
      </w:r>
      <w:r w:rsidRPr="008F1697">
        <w:rPr>
          <w:rFonts w:asciiTheme="majorBidi" w:hAnsiTheme="majorBidi" w:cstheme="majorBidi"/>
          <w:lang w:eastAsia="en-US"/>
        </w:rPr>
        <w:t>, by Geoff Smith, Springer, 1998.</w:t>
      </w:r>
    </w:p>
    <w:p w14:paraId="2E152DCC" w14:textId="77777777" w:rsidR="00744AA9" w:rsidRPr="008F1697" w:rsidRDefault="00744AA9" w:rsidP="00F019AA">
      <w:pPr>
        <w:pStyle w:val="ListParagraph"/>
        <w:numPr>
          <w:ilvl w:val="0"/>
          <w:numId w:val="23"/>
        </w:numPr>
        <w:bidi w:val="0"/>
        <w:ind w:right="-514"/>
        <w:jc w:val="lowKashida"/>
        <w:rPr>
          <w:rFonts w:asciiTheme="majorBidi" w:hAnsiTheme="majorBidi" w:cstheme="majorBidi"/>
          <w:b/>
          <w:bCs/>
          <w:lang w:bidi="ar-JO"/>
        </w:rPr>
      </w:pPr>
      <w:r w:rsidRPr="008F1697">
        <w:rPr>
          <w:rFonts w:asciiTheme="majorBidi" w:hAnsiTheme="majorBidi" w:cstheme="majorBidi"/>
          <w:b/>
          <w:bCs/>
          <w:lang w:eastAsia="en-US"/>
        </w:rPr>
        <w:t>Elements of Logic Via Numbers and Sets</w:t>
      </w:r>
      <w:r w:rsidRPr="008F1697">
        <w:rPr>
          <w:rFonts w:asciiTheme="majorBidi" w:hAnsiTheme="majorBidi" w:cstheme="majorBidi"/>
          <w:lang w:eastAsia="en-US"/>
        </w:rPr>
        <w:t>, By D. L. Johnson, Springer,</w:t>
      </w:r>
      <w:r w:rsidR="00F019AA">
        <w:rPr>
          <w:rFonts w:asciiTheme="majorBidi" w:hAnsiTheme="majorBidi" w:cstheme="majorBidi"/>
          <w:lang w:eastAsia="en-US"/>
        </w:rPr>
        <w:t xml:space="preserve"> </w:t>
      </w:r>
      <w:r w:rsidRPr="008F1697">
        <w:rPr>
          <w:rFonts w:asciiTheme="majorBidi" w:hAnsiTheme="majorBidi" w:cstheme="majorBidi"/>
          <w:lang w:eastAsia="en-US"/>
        </w:rPr>
        <w:t>1998.</w:t>
      </w:r>
    </w:p>
    <w:p w14:paraId="7D8ABE93" w14:textId="71E4AE3E" w:rsidR="00025905" w:rsidRPr="005C282F" w:rsidRDefault="00744AA9" w:rsidP="005C282F">
      <w:pPr>
        <w:pStyle w:val="ListParagraph"/>
        <w:numPr>
          <w:ilvl w:val="0"/>
          <w:numId w:val="23"/>
        </w:numPr>
        <w:bidi w:val="0"/>
        <w:ind w:right="-514"/>
        <w:jc w:val="lowKashida"/>
        <w:rPr>
          <w:rFonts w:asciiTheme="majorBidi" w:hAnsiTheme="majorBidi" w:cstheme="majorBidi"/>
          <w:b/>
          <w:bCs/>
          <w:lang w:bidi="ar-JO"/>
        </w:rPr>
      </w:pPr>
      <w:r w:rsidRPr="008F1697">
        <w:rPr>
          <w:rFonts w:asciiTheme="majorBidi" w:hAnsiTheme="majorBidi" w:cstheme="majorBidi"/>
          <w:b/>
          <w:bCs/>
          <w:lang w:eastAsia="en-US"/>
        </w:rPr>
        <w:t>Notes in Logic and Set Theory</w:t>
      </w:r>
      <w:r w:rsidR="0058706F">
        <w:rPr>
          <w:rFonts w:asciiTheme="majorBidi" w:hAnsiTheme="majorBidi" w:cstheme="majorBidi"/>
          <w:b/>
          <w:bCs/>
          <w:lang w:eastAsia="en-US"/>
        </w:rPr>
        <w:t>,</w:t>
      </w:r>
      <w:r w:rsidRPr="008F1697">
        <w:rPr>
          <w:rFonts w:asciiTheme="majorBidi" w:hAnsiTheme="majorBidi" w:cstheme="majorBidi"/>
          <w:lang w:eastAsia="en-US"/>
        </w:rPr>
        <w:t xml:space="preserve"> By Amin Witno, Philadelphia University.</w:t>
      </w:r>
    </w:p>
    <w:sectPr w:rsidR="00025905" w:rsidRPr="005C282F" w:rsidSect="00C20E47">
      <w:footerReference w:type="default" r:id="rId9"/>
      <w:pgSz w:w="11906" w:h="16838"/>
      <w:pgMar w:top="539" w:right="1797" w:bottom="357" w:left="1797" w:header="709" w:footer="709" w:gutter="0"/>
      <w:pgNumType w:fmt="lowerRoman"/>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A571" w14:textId="77777777" w:rsidR="006F7F14" w:rsidRDefault="006F7F14" w:rsidP="00331110">
      <w:r>
        <w:separator/>
      </w:r>
    </w:p>
  </w:endnote>
  <w:endnote w:type="continuationSeparator" w:id="0">
    <w:p w14:paraId="78E02E56" w14:textId="77777777" w:rsidR="006F7F14" w:rsidRDefault="006F7F14" w:rsidP="0033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MBX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41669675"/>
      <w:docPartObj>
        <w:docPartGallery w:val="Page Numbers (Bottom of Page)"/>
        <w:docPartUnique/>
      </w:docPartObj>
    </w:sdtPr>
    <w:sdtEndPr>
      <w:rPr>
        <w:noProof/>
      </w:rPr>
    </w:sdtEndPr>
    <w:sdtContent>
      <w:p w14:paraId="5618AFFA" w14:textId="77777777" w:rsidR="00C37146" w:rsidRDefault="00C37146">
        <w:pPr>
          <w:pStyle w:val="Footer"/>
          <w:jc w:val="center"/>
        </w:pPr>
        <w:r>
          <w:fldChar w:fldCharType="begin"/>
        </w:r>
        <w:r>
          <w:instrText xml:space="preserve"> PAGE   \* MERGEFORMAT </w:instrText>
        </w:r>
        <w:r>
          <w:fldChar w:fldCharType="separate"/>
        </w:r>
        <w:r w:rsidR="009E3FE6">
          <w:rPr>
            <w:noProof/>
          </w:rPr>
          <w:t>i</w:t>
        </w:r>
        <w:r>
          <w:rPr>
            <w:noProof/>
          </w:rPr>
          <w:fldChar w:fldCharType="end"/>
        </w:r>
      </w:p>
    </w:sdtContent>
  </w:sdt>
  <w:p w14:paraId="0C23FF3D" w14:textId="77777777" w:rsidR="00331110" w:rsidRDefault="00331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D48E" w14:textId="77777777" w:rsidR="006F7F14" w:rsidRDefault="006F7F14" w:rsidP="00331110">
      <w:r>
        <w:separator/>
      </w:r>
    </w:p>
  </w:footnote>
  <w:footnote w:type="continuationSeparator" w:id="0">
    <w:p w14:paraId="15C3B521" w14:textId="77777777" w:rsidR="006F7F14" w:rsidRDefault="006F7F14" w:rsidP="00331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4D1"/>
    <w:multiLevelType w:val="hybridMultilevel"/>
    <w:tmpl w:val="9EFCC0F6"/>
    <w:lvl w:ilvl="0" w:tplc="17209356">
      <w:start w:val="1"/>
      <w:numFmt w:val="decimal"/>
      <w:pStyle w:val="Heading6"/>
      <w:lvlText w:val="%1-"/>
      <w:lvlJc w:val="left"/>
      <w:pPr>
        <w:tabs>
          <w:tab w:val="num" w:pos="716"/>
        </w:tabs>
        <w:ind w:left="716" w:right="716" w:hanging="690"/>
      </w:pPr>
      <w:rPr>
        <w:rFonts w:hint="cs"/>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1" w15:restartNumberingAfterBreak="0">
    <w:nsid w:val="01D50823"/>
    <w:multiLevelType w:val="hybridMultilevel"/>
    <w:tmpl w:val="B59A4850"/>
    <w:lvl w:ilvl="0" w:tplc="8C6816BE">
      <w:start w:val="5"/>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3F631D6"/>
    <w:multiLevelType w:val="hybridMultilevel"/>
    <w:tmpl w:val="25E2C74C"/>
    <w:lvl w:ilvl="0" w:tplc="04090001">
      <w:start w:val="1"/>
      <w:numFmt w:val="bullet"/>
      <w:lvlText w:val=""/>
      <w:lvlJc w:val="left"/>
      <w:pPr>
        <w:tabs>
          <w:tab w:val="num" w:pos="1500"/>
        </w:tabs>
        <w:ind w:left="1500" w:hanging="360"/>
      </w:pPr>
      <w:rPr>
        <w:rFonts w:ascii="Symbol" w:hAnsi="Symbol" w:hint="default"/>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4" w15:restartNumberingAfterBreak="0">
    <w:nsid w:val="04DD4A3B"/>
    <w:multiLevelType w:val="hybridMultilevel"/>
    <w:tmpl w:val="E3A278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073BA"/>
    <w:multiLevelType w:val="hybridMultilevel"/>
    <w:tmpl w:val="561250C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0F724D25"/>
    <w:multiLevelType w:val="hybridMultilevel"/>
    <w:tmpl w:val="5E6CD912"/>
    <w:lvl w:ilvl="0" w:tplc="E0268E2A">
      <w:start w:val="5"/>
      <w:numFmt w:val="decimal"/>
      <w:lvlText w:val="%1-"/>
      <w:lvlJc w:val="left"/>
      <w:pPr>
        <w:tabs>
          <w:tab w:val="num" w:pos="1076"/>
        </w:tabs>
        <w:ind w:left="1076" w:hanging="360"/>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7" w15:restartNumberingAfterBreak="0">
    <w:nsid w:val="0F945643"/>
    <w:multiLevelType w:val="multilevel"/>
    <w:tmpl w:val="BA7257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037A29"/>
    <w:multiLevelType w:val="hybridMultilevel"/>
    <w:tmpl w:val="6DF4B6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12E53"/>
    <w:multiLevelType w:val="hybridMultilevel"/>
    <w:tmpl w:val="F82681DA"/>
    <w:lvl w:ilvl="0" w:tplc="2034F1F0">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3D30AEF"/>
    <w:multiLevelType w:val="hybridMultilevel"/>
    <w:tmpl w:val="60003DE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60C5B72"/>
    <w:multiLevelType w:val="multilevel"/>
    <w:tmpl w:val="CA7CA9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59387E"/>
    <w:multiLevelType w:val="hybridMultilevel"/>
    <w:tmpl w:val="0D5AAC6C"/>
    <w:lvl w:ilvl="0" w:tplc="04090001">
      <w:start w:val="1"/>
      <w:numFmt w:val="bullet"/>
      <w:lvlText w:val=""/>
      <w:lvlJc w:val="left"/>
      <w:pPr>
        <w:tabs>
          <w:tab w:val="num" w:pos="1500"/>
        </w:tabs>
        <w:ind w:left="1500" w:hanging="360"/>
      </w:pPr>
      <w:rPr>
        <w:rFonts w:ascii="Symbol" w:hAnsi="Symbol" w:hint="default"/>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13" w15:restartNumberingAfterBreak="0">
    <w:nsid w:val="35900C25"/>
    <w:multiLevelType w:val="hybridMultilevel"/>
    <w:tmpl w:val="C25247A2"/>
    <w:lvl w:ilvl="0" w:tplc="CD502B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F5232"/>
    <w:multiLevelType w:val="hybridMultilevel"/>
    <w:tmpl w:val="F5BCCD86"/>
    <w:lvl w:ilvl="0" w:tplc="0C14BCD0">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9E72235"/>
    <w:multiLevelType w:val="hybridMultilevel"/>
    <w:tmpl w:val="267E0B3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3E493D9B"/>
    <w:multiLevelType w:val="hybridMultilevel"/>
    <w:tmpl w:val="A4303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D276E"/>
    <w:multiLevelType w:val="hybridMultilevel"/>
    <w:tmpl w:val="DBC4AFBC"/>
    <w:lvl w:ilvl="0" w:tplc="F2C61B54">
      <w:start w:val="4"/>
      <w:numFmt w:val="decimal"/>
      <w:lvlText w:val="%1-"/>
      <w:lvlJc w:val="left"/>
      <w:pPr>
        <w:tabs>
          <w:tab w:val="num" w:pos="1076"/>
        </w:tabs>
        <w:ind w:left="1076" w:hanging="360"/>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18" w15:restartNumberingAfterBreak="0">
    <w:nsid w:val="4871561B"/>
    <w:multiLevelType w:val="hybridMultilevel"/>
    <w:tmpl w:val="A4303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E90125"/>
    <w:multiLevelType w:val="hybridMultilevel"/>
    <w:tmpl w:val="3212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D94827"/>
    <w:multiLevelType w:val="hybridMultilevel"/>
    <w:tmpl w:val="8CE0FDC0"/>
    <w:lvl w:ilvl="0" w:tplc="04090001">
      <w:start w:val="1"/>
      <w:numFmt w:val="bullet"/>
      <w:lvlText w:val=""/>
      <w:lvlJc w:val="left"/>
      <w:pPr>
        <w:tabs>
          <w:tab w:val="num" w:pos="1500"/>
        </w:tabs>
        <w:ind w:left="1500" w:hanging="360"/>
      </w:pPr>
      <w:rPr>
        <w:rFonts w:ascii="Symbol" w:hAnsi="Symbol" w:hint="default"/>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21" w15:restartNumberingAfterBreak="0">
    <w:nsid w:val="54E177E9"/>
    <w:multiLevelType w:val="hybridMultilevel"/>
    <w:tmpl w:val="6EB2060C"/>
    <w:lvl w:ilvl="0" w:tplc="04090001">
      <w:start w:val="1"/>
      <w:numFmt w:val="bullet"/>
      <w:lvlText w:val=""/>
      <w:lvlJc w:val="left"/>
      <w:pPr>
        <w:tabs>
          <w:tab w:val="num" w:pos="1500"/>
        </w:tabs>
        <w:ind w:left="1500" w:hanging="360"/>
      </w:pPr>
      <w:rPr>
        <w:rFonts w:ascii="Symbol" w:hAnsi="Symbol" w:hint="default"/>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732CF474">
      <w:start w:val="10"/>
      <w:numFmt w:val="decimal"/>
      <w:lvlText w:val="%4-"/>
      <w:lvlJc w:val="left"/>
      <w:pPr>
        <w:tabs>
          <w:tab w:val="num" w:pos="2546"/>
        </w:tabs>
        <w:ind w:left="2546" w:hanging="360"/>
      </w:pPr>
      <w:rPr>
        <w:rFonts w:hint="default"/>
      </w:r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22" w15:restartNumberingAfterBreak="0">
    <w:nsid w:val="5967030E"/>
    <w:multiLevelType w:val="hybridMultilevel"/>
    <w:tmpl w:val="8DE29D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DF707BE"/>
    <w:multiLevelType w:val="hybridMultilevel"/>
    <w:tmpl w:val="8ACC57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2035213"/>
    <w:multiLevelType w:val="hybridMultilevel"/>
    <w:tmpl w:val="6CAEB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17BE6"/>
    <w:multiLevelType w:val="hybridMultilevel"/>
    <w:tmpl w:val="FE72FB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2F4960"/>
    <w:multiLevelType w:val="hybridMultilevel"/>
    <w:tmpl w:val="3634C312"/>
    <w:lvl w:ilvl="0" w:tplc="04090001">
      <w:start w:val="1"/>
      <w:numFmt w:val="bullet"/>
      <w:lvlText w:val=""/>
      <w:lvlJc w:val="left"/>
      <w:pPr>
        <w:tabs>
          <w:tab w:val="num" w:pos="1470"/>
        </w:tabs>
        <w:ind w:left="1470" w:hanging="360"/>
      </w:pPr>
      <w:rPr>
        <w:rFonts w:ascii="Symbol" w:hAnsi="Symbol" w:hint="default"/>
      </w:rPr>
    </w:lvl>
    <w:lvl w:ilvl="1" w:tplc="D0C48BCC">
      <w:numFmt w:val="bullet"/>
      <w:lvlText w:val=""/>
      <w:lvlJc w:val="left"/>
      <w:pPr>
        <w:tabs>
          <w:tab w:val="num" w:pos="2190"/>
        </w:tabs>
        <w:ind w:left="2190" w:hanging="360"/>
      </w:pPr>
      <w:rPr>
        <w:rFonts w:ascii="Symbol" w:eastAsia="Times New Roman" w:hAnsi="Symbol" w:cs="Times New Roman"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27" w15:restartNumberingAfterBreak="0">
    <w:nsid w:val="77263E79"/>
    <w:multiLevelType w:val="hybridMultilevel"/>
    <w:tmpl w:val="B8F4F3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A4B3F"/>
    <w:multiLevelType w:val="hybridMultilevel"/>
    <w:tmpl w:val="CCEAC184"/>
    <w:lvl w:ilvl="0" w:tplc="C5A87B90">
      <w:start w:val="6"/>
      <w:numFmt w:val="bullet"/>
      <w:lvlText w:val="-"/>
      <w:lvlJc w:val="left"/>
      <w:pPr>
        <w:tabs>
          <w:tab w:val="num" w:pos="720"/>
        </w:tabs>
        <w:ind w:lef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AD286D"/>
    <w:multiLevelType w:val="hybridMultilevel"/>
    <w:tmpl w:val="C25247A2"/>
    <w:lvl w:ilvl="0" w:tplc="CD502B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F3E13"/>
    <w:multiLevelType w:val="hybridMultilevel"/>
    <w:tmpl w:val="3BBCE9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51780914">
    <w:abstractNumId w:val="28"/>
  </w:num>
  <w:num w:numId="2" w16cid:durableId="1022828783">
    <w:abstractNumId w:val="0"/>
  </w:num>
  <w:num w:numId="3" w16cid:durableId="301926841">
    <w:abstractNumId w:val="17"/>
  </w:num>
  <w:num w:numId="4" w16cid:durableId="1816798365">
    <w:abstractNumId w:val="0"/>
    <w:lvlOverride w:ilvl="0">
      <w:startOverride w:val="9"/>
    </w:lvlOverride>
  </w:num>
  <w:num w:numId="5" w16cid:durableId="1025210257">
    <w:abstractNumId w:val="26"/>
  </w:num>
  <w:num w:numId="6" w16cid:durableId="1999531640">
    <w:abstractNumId w:val="5"/>
  </w:num>
  <w:num w:numId="7" w16cid:durableId="1021129124">
    <w:abstractNumId w:val="3"/>
  </w:num>
  <w:num w:numId="8" w16cid:durableId="149099918">
    <w:abstractNumId w:val="21"/>
  </w:num>
  <w:num w:numId="9" w16cid:durableId="1223712152">
    <w:abstractNumId w:val="20"/>
  </w:num>
  <w:num w:numId="10" w16cid:durableId="1309897993">
    <w:abstractNumId w:val="12"/>
  </w:num>
  <w:num w:numId="11" w16cid:durableId="2037349013">
    <w:abstractNumId w:val="15"/>
  </w:num>
  <w:num w:numId="12" w16cid:durableId="1974556887">
    <w:abstractNumId w:val="10"/>
  </w:num>
  <w:num w:numId="13" w16cid:durableId="1395199169">
    <w:abstractNumId w:val="14"/>
  </w:num>
  <w:num w:numId="14" w16cid:durableId="2051758604">
    <w:abstractNumId w:val="25"/>
  </w:num>
  <w:num w:numId="15" w16cid:durableId="1632203555">
    <w:abstractNumId w:val="9"/>
  </w:num>
  <w:num w:numId="16" w16cid:durableId="691876365">
    <w:abstractNumId w:val="30"/>
  </w:num>
  <w:num w:numId="17" w16cid:durableId="825129312">
    <w:abstractNumId w:val="2"/>
  </w:num>
  <w:num w:numId="18" w16cid:durableId="1919245203">
    <w:abstractNumId w:val="23"/>
  </w:num>
  <w:num w:numId="19" w16cid:durableId="522279625">
    <w:abstractNumId w:val="22"/>
  </w:num>
  <w:num w:numId="20" w16cid:durableId="1127166437">
    <w:abstractNumId w:val="6"/>
  </w:num>
  <w:num w:numId="21" w16cid:durableId="305744436">
    <w:abstractNumId w:val="11"/>
  </w:num>
  <w:num w:numId="22" w16cid:durableId="591283590">
    <w:abstractNumId w:val="7"/>
  </w:num>
  <w:num w:numId="23" w16cid:durableId="1126237028">
    <w:abstractNumId w:val="1"/>
  </w:num>
  <w:num w:numId="24" w16cid:durableId="2047102547">
    <w:abstractNumId w:val="29"/>
  </w:num>
  <w:num w:numId="25" w16cid:durableId="1518811558">
    <w:abstractNumId w:val="24"/>
  </w:num>
  <w:num w:numId="26" w16cid:durableId="1267616223">
    <w:abstractNumId w:val="18"/>
  </w:num>
  <w:num w:numId="27" w16cid:durableId="776485224">
    <w:abstractNumId w:val="16"/>
  </w:num>
  <w:num w:numId="28" w16cid:durableId="367607317">
    <w:abstractNumId w:val="19"/>
  </w:num>
  <w:num w:numId="29" w16cid:durableId="2104033501">
    <w:abstractNumId w:val="13"/>
  </w:num>
  <w:num w:numId="30" w16cid:durableId="1766413987">
    <w:abstractNumId w:val="4"/>
  </w:num>
  <w:num w:numId="31" w16cid:durableId="1401168714">
    <w:abstractNumId w:val="27"/>
  </w:num>
  <w:num w:numId="32" w16cid:durableId="1045638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2C"/>
    <w:rsid w:val="0001284A"/>
    <w:rsid w:val="00021B4C"/>
    <w:rsid w:val="0002538D"/>
    <w:rsid w:val="00025905"/>
    <w:rsid w:val="00043C57"/>
    <w:rsid w:val="00052B3F"/>
    <w:rsid w:val="00067239"/>
    <w:rsid w:val="00070E5D"/>
    <w:rsid w:val="00076B62"/>
    <w:rsid w:val="00084011"/>
    <w:rsid w:val="000922E7"/>
    <w:rsid w:val="000969AB"/>
    <w:rsid w:val="000D06DD"/>
    <w:rsid w:val="0010093A"/>
    <w:rsid w:val="001119E3"/>
    <w:rsid w:val="00113D54"/>
    <w:rsid w:val="001257DF"/>
    <w:rsid w:val="00127963"/>
    <w:rsid w:val="00141C6F"/>
    <w:rsid w:val="00151643"/>
    <w:rsid w:val="0017440D"/>
    <w:rsid w:val="00175150"/>
    <w:rsid w:val="001778A7"/>
    <w:rsid w:val="00177A20"/>
    <w:rsid w:val="001C3083"/>
    <w:rsid w:val="001D7457"/>
    <w:rsid w:val="00204962"/>
    <w:rsid w:val="002123FC"/>
    <w:rsid w:val="002174F2"/>
    <w:rsid w:val="002255C5"/>
    <w:rsid w:val="00255D59"/>
    <w:rsid w:val="00260577"/>
    <w:rsid w:val="00274B92"/>
    <w:rsid w:val="002751A0"/>
    <w:rsid w:val="00294890"/>
    <w:rsid w:val="002A23E8"/>
    <w:rsid w:val="002A76A6"/>
    <w:rsid w:val="002C14CE"/>
    <w:rsid w:val="002D3A75"/>
    <w:rsid w:val="002D61D8"/>
    <w:rsid w:val="002F6BDE"/>
    <w:rsid w:val="003035E7"/>
    <w:rsid w:val="00331110"/>
    <w:rsid w:val="00332155"/>
    <w:rsid w:val="00347056"/>
    <w:rsid w:val="00392518"/>
    <w:rsid w:val="003952B3"/>
    <w:rsid w:val="003F6702"/>
    <w:rsid w:val="00414C81"/>
    <w:rsid w:val="00421507"/>
    <w:rsid w:val="00434871"/>
    <w:rsid w:val="00435FA5"/>
    <w:rsid w:val="00437F57"/>
    <w:rsid w:val="00447A37"/>
    <w:rsid w:val="00461D40"/>
    <w:rsid w:val="004652D9"/>
    <w:rsid w:val="00481912"/>
    <w:rsid w:val="004A731B"/>
    <w:rsid w:val="004D10E1"/>
    <w:rsid w:val="004E517C"/>
    <w:rsid w:val="004F23A8"/>
    <w:rsid w:val="00527625"/>
    <w:rsid w:val="00534EB0"/>
    <w:rsid w:val="00535AC5"/>
    <w:rsid w:val="00540FBD"/>
    <w:rsid w:val="00546FC3"/>
    <w:rsid w:val="00552F5B"/>
    <w:rsid w:val="0058706F"/>
    <w:rsid w:val="005A004C"/>
    <w:rsid w:val="005B3B9E"/>
    <w:rsid w:val="005B3D95"/>
    <w:rsid w:val="005C282F"/>
    <w:rsid w:val="005F74BB"/>
    <w:rsid w:val="005F79D6"/>
    <w:rsid w:val="006006CC"/>
    <w:rsid w:val="00606E52"/>
    <w:rsid w:val="0061782F"/>
    <w:rsid w:val="00620D6A"/>
    <w:rsid w:val="0065180F"/>
    <w:rsid w:val="006542F4"/>
    <w:rsid w:val="00685DF7"/>
    <w:rsid w:val="00687C9E"/>
    <w:rsid w:val="00696665"/>
    <w:rsid w:val="006B32BB"/>
    <w:rsid w:val="006B6682"/>
    <w:rsid w:val="006E1AE6"/>
    <w:rsid w:val="006F7F14"/>
    <w:rsid w:val="00713E29"/>
    <w:rsid w:val="00744AA9"/>
    <w:rsid w:val="00750557"/>
    <w:rsid w:val="00752EB0"/>
    <w:rsid w:val="00793B08"/>
    <w:rsid w:val="007971B3"/>
    <w:rsid w:val="007A1F31"/>
    <w:rsid w:val="007B2F4B"/>
    <w:rsid w:val="007C48A8"/>
    <w:rsid w:val="007F6184"/>
    <w:rsid w:val="007F791C"/>
    <w:rsid w:val="00801DF5"/>
    <w:rsid w:val="008050B6"/>
    <w:rsid w:val="00820542"/>
    <w:rsid w:val="00821007"/>
    <w:rsid w:val="0082729C"/>
    <w:rsid w:val="00832485"/>
    <w:rsid w:val="00846A4C"/>
    <w:rsid w:val="00847F24"/>
    <w:rsid w:val="008626C5"/>
    <w:rsid w:val="00876AB2"/>
    <w:rsid w:val="008A048A"/>
    <w:rsid w:val="008A4332"/>
    <w:rsid w:val="008A4960"/>
    <w:rsid w:val="008C32B9"/>
    <w:rsid w:val="008F1697"/>
    <w:rsid w:val="009957D5"/>
    <w:rsid w:val="009D01A8"/>
    <w:rsid w:val="009E2623"/>
    <w:rsid w:val="009E2D1F"/>
    <w:rsid w:val="009E3FE6"/>
    <w:rsid w:val="00A23502"/>
    <w:rsid w:val="00A26FB3"/>
    <w:rsid w:val="00A33102"/>
    <w:rsid w:val="00A35224"/>
    <w:rsid w:val="00A421D6"/>
    <w:rsid w:val="00A53A45"/>
    <w:rsid w:val="00A53B22"/>
    <w:rsid w:val="00A66F67"/>
    <w:rsid w:val="00A70B6B"/>
    <w:rsid w:val="00A9152A"/>
    <w:rsid w:val="00AA0C0B"/>
    <w:rsid w:val="00AB1034"/>
    <w:rsid w:val="00AB4254"/>
    <w:rsid w:val="00AD128B"/>
    <w:rsid w:val="00B005F7"/>
    <w:rsid w:val="00B005FD"/>
    <w:rsid w:val="00B30E0C"/>
    <w:rsid w:val="00B35C21"/>
    <w:rsid w:val="00B52D5E"/>
    <w:rsid w:val="00B5724C"/>
    <w:rsid w:val="00B674A1"/>
    <w:rsid w:val="00B76E65"/>
    <w:rsid w:val="00BB0C91"/>
    <w:rsid w:val="00BB780A"/>
    <w:rsid w:val="00BB7A96"/>
    <w:rsid w:val="00BC35D9"/>
    <w:rsid w:val="00BC6D13"/>
    <w:rsid w:val="00BE6EFB"/>
    <w:rsid w:val="00C11519"/>
    <w:rsid w:val="00C15D42"/>
    <w:rsid w:val="00C20E47"/>
    <w:rsid w:val="00C37146"/>
    <w:rsid w:val="00C46296"/>
    <w:rsid w:val="00C4650D"/>
    <w:rsid w:val="00C5274A"/>
    <w:rsid w:val="00C96D1A"/>
    <w:rsid w:val="00CB0965"/>
    <w:rsid w:val="00CB3789"/>
    <w:rsid w:val="00CC4BB0"/>
    <w:rsid w:val="00CD2331"/>
    <w:rsid w:val="00CD6E54"/>
    <w:rsid w:val="00CE44B7"/>
    <w:rsid w:val="00CE5DBD"/>
    <w:rsid w:val="00CE74C5"/>
    <w:rsid w:val="00CF57FE"/>
    <w:rsid w:val="00D4610C"/>
    <w:rsid w:val="00D47206"/>
    <w:rsid w:val="00D56538"/>
    <w:rsid w:val="00D822CB"/>
    <w:rsid w:val="00D8590C"/>
    <w:rsid w:val="00DA5BA7"/>
    <w:rsid w:val="00DA652A"/>
    <w:rsid w:val="00DB1A3E"/>
    <w:rsid w:val="00DC4C2C"/>
    <w:rsid w:val="00DD0236"/>
    <w:rsid w:val="00DD5369"/>
    <w:rsid w:val="00DD795F"/>
    <w:rsid w:val="00DE614C"/>
    <w:rsid w:val="00DF26DD"/>
    <w:rsid w:val="00DF65DF"/>
    <w:rsid w:val="00DF6AC8"/>
    <w:rsid w:val="00E010D1"/>
    <w:rsid w:val="00E16731"/>
    <w:rsid w:val="00E32C03"/>
    <w:rsid w:val="00E55C19"/>
    <w:rsid w:val="00E64FBA"/>
    <w:rsid w:val="00E7025A"/>
    <w:rsid w:val="00E96BDB"/>
    <w:rsid w:val="00ED7ED4"/>
    <w:rsid w:val="00EE2B14"/>
    <w:rsid w:val="00EE3CD5"/>
    <w:rsid w:val="00EE4D15"/>
    <w:rsid w:val="00EE6036"/>
    <w:rsid w:val="00EE7BFB"/>
    <w:rsid w:val="00EF4260"/>
    <w:rsid w:val="00F019AA"/>
    <w:rsid w:val="00F16618"/>
    <w:rsid w:val="00F2437E"/>
    <w:rsid w:val="00F26A19"/>
    <w:rsid w:val="00F31C59"/>
    <w:rsid w:val="00F36DD1"/>
    <w:rsid w:val="00F515BA"/>
    <w:rsid w:val="00F535DB"/>
    <w:rsid w:val="00F5643C"/>
    <w:rsid w:val="00F66B9E"/>
    <w:rsid w:val="00F731F6"/>
    <w:rsid w:val="00F74AC2"/>
    <w:rsid w:val="00F85693"/>
    <w:rsid w:val="00F935EB"/>
    <w:rsid w:val="00FA0152"/>
    <w:rsid w:val="00FC1DA2"/>
    <w:rsid w:val="00FC50C2"/>
    <w:rsid w:val="00FE331B"/>
    <w:rsid w:val="00FF0B0E"/>
    <w:rsid w:val="00FF1C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FC277"/>
  <w15:docId w15:val="{7767B7AD-3657-4646-81F6-D6C426DA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623"/>
    <w:pPr>
      <w:bidi/>
    </w:pPr>
    <w:rPr>
      <w:sz w:val="24"/>
      <w:szCs w:val="24"/>
      <w:lang w:eastAsia="ar-SA"/>
    </w:rPr>
  </w:style>
  <w:style w:type="paragraph" w:styleId="Heading5">
    <w:name w:val="heading 5"/>
    <w:basedOn w:val="Normal"/>
    <w:next w:val="Normal"/>
    <w:qFormat/>
    <w:rsid w:val="009E2623"/>
    <w:pPr>
      <w:keepNext/>
      <w:spacing w:line="360" w:lineRule="auto"/>
      <w:ind w:left="26" w:right="-180"/>
      <w:jc w:val="center"/>
      <w:outlineLvl w:val="4"/>
    </w:pPr>
    <w:rPr>
      <w:b/>
      <w:bCs/>
      <w:sz w:val="28"/>
      <w:szCs w:val="28"/>
      <w:u w:val="single"/>
      <w:lang w:bidi="ar-JO"/>
    </w:rPr>
  </w:style>
  <w:style w:type="paragraph" w:styleId="Heading6">
    <w:name w:val="heading 6"/>
    <w:basedOn w:val="Normal"/>
    <w:next w:val="Normal"/>
    <w:qFormat/>
    <w:rsid w:val="009E2623"/>
    <w:pPr>
      <w:keepNext/>
      <w:numPr>
        <w:numId w:val="2"/>
      </w:numPr>
      <w:spacing w:line="360" w:lineRule="auto"/>
      <w:jc w:val="lowKashida"/>
      <w:outlineLvl w:val="5"/>
    </w:pPr>
    <w:rPr>
      <w:b/>
      <w:bCs/>
      <w:lang w:bidi="ar-JO"/>
    </w:rPr>
  </w:style>
  <w:style w:type="paragraph" w:styleId="Heading7">
    <w:name w:val="heading 7"/>
    <w:basedOn w:val="Normal"/>
    <w:next w:val="Normal"/>
    <w:qFormat/>
    <w:rsid w:val="009E2623"/>
    <w:pPr>
      <w:keepNext/>
      <w:jc w:val="center"/>
      <w:outlineLvl w:val="6"/>
    </w:pPr>
    <w:rPr>
      <w:b/>
      <w:bCs/>
      <w:sz w:val="22"/>
      <w:szCs w:val="22"/>
    </w:rPr>
  </w:style>
  <w:style w:type="paragraph" w:styleId="Heading8">
    <w:name w:val="heading 8"/>
    <w:basedOn w:val="Normal"/>
    <w:next w:val="Normal"/>
    <w:qFormat/>
    <w:rsid w:val="009E2623"/>
    <w:pPr>
      <w:keepNext/>
      <w:spacing w:line="360" w:lineRule="auto"/>
      <w:ind w:left="26" w:right="-180"/>
      <w:jc w:val="lowKashida"/>
      <w:outlineLvl w:val="7"/>
    </w:pPr>
    <w:rPr>
      <w:b/>
      <w:bCs/>
      <w:sz w:val="20"/>
      <w:szCs w:val="20"/>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E2623"/>
    <w:pPr>
      <w:spacing w:line="360" w:lineRule="auto"/>
      <w:ind w:right="-180"/>
      <w:jc w:val="lowKashida"/>
    </w:pPr>
    <w:rPr>
      <w:sz w:val="28"/>
      <w:szCs w:val="28"/>
      <w:lang w:bidi="ar-JO"/>
    </w:rPr>
  </w:style>
  <w:style w:type="table" w:styleId="TableGrid">
    <w:name w:val="Table Grid"/>
    <w:basedOn w:val="TableNormal"/>
    <w:rsid w:val="009E26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67239"/>
    <w:rPr>
      <w:rFonts w:ascii="Tahoma" w:hAnsi="Tahoma" w:cs="Tahoma"/>
      <w:sz w:val="16"/>
      <w:szCs w:val="16"/>
    </w:rPr>
  </w:style>
  <w:style w:type="paragraph" w:styleId="ListParagraph">
    <w:name w:val="List Paragraph"/>
    <w:basedOn w:val="Normal"/>
    <w:uiPriority w:val="34"/>
    <w:qFormat/>
    <w:rsid w:val="00025905"/>
    <w:pPr>
      <w:ind w:left="720"/>
      <w:contextualSpacing/>
    </w:pPr>
  </w:style>
  <w:style w:type="paragraph" w:styleId="Header">
    <w:name w:val="header"/>
    <w:basedOn w:val="Normal"/>
    <w:link w:val="HeaderChar"/>
    <w:rsid w:val="00331110"/>
    <w:pPr>
      <w:tabs>
        <w:tab w:val="center" w:pos="4320"/>
        <w:tab w:val="right" w:pos="8640"/>
      </w:tabs>
    </w:pPr>
  </w:style>
  <w:style w:type="character" w:customStyle="1" w:styleId="HeaderChar">
    <w:name w:val="Header Char"/>
    <w:basedOn w:val="DefaultParagraphFont"/>
    <w:link w:val="Header"/>
    <w:rsid w:val="00331110"/>
    <w:rPr>
      <w:sz w:val="24"/>
      <w:szCs w:val="24"/>
      <w:lang w:eastAsia="ar-SA"/>
    </w:rPr>
  </w:style>
  <w:style w:type="paragraph" w:styleId="Footer">
    <w:name w:val="footer"/>
    <w:basedOn w:val="Normal"/>
    <w:link w:val="FooterChar"/>
    <w:uiPriority w:val="99"/>
    <w:rsid w:val="00331110"/>
    <w:pPr>
      <w:tabs>
        <w:tab w:val="center" w:pos="4320"/>
        <w:tab w:val="right" w:pos="8640"/>
      </w:tabs>
    </w:pPr>
  </w:style>
  <w:style w:type="character" w:customStyle="1" w:styleId="FooterChar">
    <w:name w:val="Footer Char"/>
    <w:basedOn w:val="DefaultParagraphFont"/>
    <w:link w:val="Footer"/>
    <w:uiPriority w:val="99"/>
    <w:rsid w:val="00331110"/>
    <w:rPr>
      <w:sz w:val="24"/>
      <w:szCs w:val="24"/>
      <w:lang w:eastAsia="ar-SA"/>
    </w:rPr>
  </w:style>
  <w:style w:type="paragraph" w:customStyle="1" w:styleId="Default">
    <w:name w:val="Default"/>
    <w:rsid w:val="00E010D1"/>
    <w:pPr>
      <w:autoSpaceDE w:val="0"/>
      <w:autoSpaceDN w:val="0"/>
      <w:adjustRightInd w:val="0"/>
    </w:pPr>
    <w:rPr>
      <w:color w:val="000000"/>
      <w:sz w:val="24"/>
      <w:szCs w:val="24"/>
    </w:rPr>
  </w:style>
  <w:style w:type="character" w:styleId="Hyperlink">
    <w:name w:val="Hyperlink"/>
    <w:basedOn w:val="DefaultParagraphFont"/>
    <w:unhideWhenUsed/>
    <w:rsid w:val="00620D6A"/>
    <w:rPr>
      <w:color w:val="0000FF" w:themeColor="hyperlink"/>
      <w:u w:val="single"/>
    </w:rPr>
  </w:style>
  <w:style w:type="character" w:customStyle="1" w:styleId="BalloonTextChar">
    <w:name w:val="Balloon Text Char"/>
    <w:basedOn w:val="DefaultParagraphFont"/>
    <w:link w:val="BalloonText"/>
    <w:uiPriority w:val="99"/>
    <w:semiHidden/>
    <w:rsid w:val="00744AA9"/>
    <w:rPr>
      <w:rFonts w:ascii="Tahoma" w:hAnsi="Tahoma" w:cs="Tahoma"/>
      <w:sz w:val="16"/>
      <w:szCs w:val="16"/>
      <w:lang w:eastAsia="ar-SA"/>
    </w:rPr>
  </w:style>
  <w:style w:type="character" w:styleId="UnresolvedMention">
    <w:name w:val="Unresolved Mention"/>
    <w:basedOn w:val="DefaultParagraphFont"/>
    <w:uiPriority w:val="99"/>
    <w:semiHidden/>
    <w:unhideWhenUsed/>
    <w:rsid w:val="00225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seidi@philadelphia.edu.j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التاريخ: 16/9/2007</vt:lpstr>
    </vt:vector>
  </TitlesOfParts>
  <Company>Wesmosis@Yahoo.Dk</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16/9/2007</dc:title>
  <dc:creator>wdauod</dc:creator>
  <cp:lastModifiedBy>Rola Al-Seidi</cp:lastModifiedBy>
  <cp:revision>4</cp:revision>
  <cp:lastPrinted>2022-10-24T20:09:00Z</cp:lastPrinted>
  <dcterms:created xsi:type="dcterms:W3CDTF">2025-03-08T15:23:00Z</dcterms:created>
  <dcterms:modified xsi:type="dcterms:W3CDTF">2025-10-12T14:26:00Z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dfdac2ee30f2030844d2c9dd78d7d792ba0346a26e1b1b0952ee3c9ff61c77ae</vt:lpwstr>
  </property>
</Properties>
</file>